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body>
    <w:p w:rsidRPr="00F91C28" w:rsidR="009E45A3" w:rsidP="00F91C28" w:rsidRDefault="005D4850" w14:paraId="551BF52D" w14:textId="78C1B05C">
      <w:pPr>
        <w:spacing w:line="360" w:lineRule="auto"/>
        <w:jc w:val="center"/>
        <w:rPr>
          <w:rFonts w:ascii="Arial" w:hAnsi="Arial" w:cs="Arial"/>
          <w:sz w:val="24"/>
          <w:szCs w:val="24"/>
        </w:rPr>
        <w:sectPr w:rsidRPr="00F91C28" w:rsidR="009E45A3" w:rsidSect="00180EC3">
          <w:footerReference w:type="default" r:id="rId11"/>
          <w:pgSz w:w="11906" w:h="16838" w:orient="portrait" w:code="9"/>
          <w:pgMar w:top="1361" w:right="1440" w:bottom="1191" w:left="1440" w:header="624" w:footer="624" w:gutter="0"/>
          <w:cols w:space="708"/>
          <w:titlePg/>
          <w:docGrid w:linePitch="360"/>
        </w:sectPr>
      </w:pPr>
      <w:r w:rsidRPr="00F91C28">
        <w:rPr>
          <w:rFonts w:ascii="Arial" w:hAnsi="Arial" w:cs="Arial"/>
          <w:noProof/>
          <w:sz w:val="24"/>
          <w:szCs w:val="24"/>
        </w:rPr>
        <w:drawing>
          <wp:anchor distT="0" distB="540385" distL="114300" distR="114300" simplePos="0" relativeHeight="251658240" behindDoc="0" locked="0" layoutInCell="1" allowOverlap="1" wp14:anchorId="79111B77" wp14:editId="3E435DF6">
            <wp:simplePos x="0" y="0"/>
            <wp:positionH relativeFrom="column">
              <wp:posOffset>4070985</wp:posOffset>
            </wp:positionH>
            <wp:positionV relativeFrom="paragraph">
              <wp:posOffset>850900</wp:posOffset>
            </wp:positionV>
            <wp:extent cx="1980000" cy="1004400"/>
            <wp:effectExtent l="0" t="0" r="1270" b="5715"/>
            <wp:wrapThrough wrapText="bothSides">
              <wp:wrapPolygon edited="0">
                <wp:start x="15171" y="0"/>
                <wp:lineTo x="15171" y="6558"/>
                <wp:lineTo x="0" y="7787"/>
                <wp:lineTo x="0" y="21313"/>
                <wp:lineTo x="21406" y="21313"/>
                <wp:lineTo x="21406" y="0"/>
                <wp:lineTo x="15171" y="0"/>
              </wp:wrapPolygon>
            </wp:wrapThrough>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0000" cy="1004400"/>
                    </a:xfrm>
                    <a:prstGeom prst="rect">
                      <a:avLst/>
                    </a:prstGeom>
                  </pic:spPr>
                </pic:pic>
              </a:graphicData>
            </a:graphic>
            <wp14:sizeRelH relativeFrom="page">
              <wp14:pctWidth>0</wp14:pctWidth>
            </wp14:sizeRelH>
            <wp14:sizeRelV relativeFrom="page">
              <wp14:pctHeight>0</wp14:pctHeight>
            </wp14:sizeRelV>
          </wp:anchor>
        </w:drawing>
      </w:r>
      <w:r w:rsidRPr="00F91C28">
        <w:rPr>
          <w:rFonts w:ascii="Arial" w:hAnsi="Arial" w:cs="Arial"/>
          <w:noProof/>
          <w:sz w:val="24"/>
          <w:szCs w:val="24"/>
        </w:rPr>
        <mc:AlternateContent>
          <mc:Choice Requires="wps">
            <w:drawing>
              <wp:inline distT="0" distB="0" distL="0" distR="0" wp14:anchorId="5A60A9B2" wp14:editId="362230C2">
                <wp:extent cx="5521960" cy="3558012"/>
                <wp:effectExtent l="0" t="0" r="2540" b="444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521960" cy="3558012"/>
                        </a:xfrm>
                        <a:prstGeom prst="rect">
                          <a:avLst/>
                        </a:prstGeom>
                        <a:noFill/>
                        <a:ln>
                          <a:noFill/>
                        </a:ln>
                      </wps:spPr>
                      <wps:txbx>
                        <w:txbxContent>
                          <w:p w:rsidR="00633B49" w:rsidP="006332F7" w:rsidRDefault="0087054C" w14:paraId="49B27B57" w14:textId="77777777">
                            <w:pPr>
                              <w:spacing w:line="276" w:lineRule="auto"/>
                              <w:rPr>
                                <w:rFonts w:ascii="Arial" w:hAnsi="Arial" w:cs="Arial"/>
                                <w:color w:val="261E3D"/>
                                <w:kern w:val="0"/>
                                <w:sz w:val="40"/>
                                <w:szCs w:val="40"/>
                                <w:lang w:val="en-US"/>
                                <w14:ligatures w14:val="none"/>
                              </w:rPr>
                            </w:pPr>
                            <w:r>
                              <w:rPr>
                                <w:rFonts w:ascii="Arial" w:hAnsi="Arial" w:cs="Arial"/>
                                <w:color w:val="261E3D"/>
                                <w:sz w:val="40"/>
                                <w:szCs w:val="40"/>
                                <w:lang w:val="en-US"/>
                              </w:rPr>
                              <w:t>MODULE HANDBOOK FOR</w:t>
                            </w:r>
                          </w:p>
                          <w:p w:rsidR="00633B49" w:rsidP="006332F7" w:rsidRDefault="00F373DE" w14:paraId="5F328375" w14:textId="1EBBBD0C">
                            <w:pPr>
                              <w:spacing w:before="240" w:after="240" w:line="276" w:lineRule="auto"/>
                              <w:rPr>
                                <w:rFonts w:ascii="Palatino" w:hAnsi="Palatino" w:cs="Times New Roman"/>
                                <w:color w:val="261E3D"/>
                                <w:sz w:val="96"/>
                                <w:szCs w:val="96"/>
                                <w:lang w:val="en-US"/>
                              </w:rPr>
                            </w:pPr>
                            <w:r>
                              <w:rPr>
                                <w:rFonts w:ascii="Palatino" w:hAnsi="Palatino"/>
                                <w:color w:val="261E3D"/>
                                <w:sz w:val="96"/>
                                <w:szCs w:val="96"/>
                                <w:lang w:val="en-US"/>
                              </w:rPr>
                              <w:t>British Cultural Studies - ENL-10030</w:t>
                            </w:r>
                          </w:p>
                          <w:p w:rsidR="00633B49" w:rsidP="006332F7" w:rsidRDefault="0087054C" w14:paraId="2FEA0AF4" w14:textId="77777777">
                            <w:pPr>
                              <w:spacing w:line="276" w:lineRule="auto"/>
                              <w:rPr>
                                <w:rFonts w:ascii="Arial" w:hAnsi="Arial" w:cs="Arial"/>
                                <w:color w:val="261E3D"/>
                                <w:sz w:val="30"/>
                                <w:szCs w:val="30"/>
                                <w:lang w:val="en-US"/>
                              </w:rPr>
                            </w:pPr>
                            <w:r>
                              <w:rPr>
                                <w:rFonts w:ascii="Arial" w:hAnsi="Arial" w:cs="Arial"/>
                                <w:color w:val="261E3D"/>
                                <w:sz w:val="30"/>
                                <w:szCs w:val="30"/>
                                <w:lang w:val="en-US"/>
                              </w:rPr>
                              <w:t>ACADEMIC YEAR 2024/25</w:t>
                            </w:r>
                          </w:p>
                          <w:p w:rsidR="003B525F" w:rsidP="006332F7" w:rsidRDefault="003B525F" w14:paraId="70FD144C" w14:textId="58B543E3">
                            <w:pPr>
                              <w:spacing w:line="276" w:lineRule="auto"/>
                              <w:rPr>
                                <w:rFonts w:ascii="Arial" w:hAnsi="Arial" w:cs="Arial"/>
                                <w:color w:val="261E3D"/>
                                <w:sz w:val="30"/>
                                <w:szCs w:val="30"/>
                                <w:lang w:val="en-US"/>
                              </w:rPr>
                            </w:pPr>
                            <w:r w:rsidRPr="00F373DE">
                              <w:rPr>
                                <w:rFonts w:ascii="Arial" w:hAnsi="Arial" w:cs="Arial"/>
                                <w:color w:val="261E3D"/>
                                <w:sz w:val="30"/>
                                <w:szCs w:val="30"/>
                                <w:lang w:val="en-US"/>
                              </w:rPr>
                              <w:t xml:space="preserve">Semester 1 </w:t>
                            </w:r>
                          </w:p>
                          <w:p w:rsidR="00633B49" w:rsidP="006332F7" w:rsidRDefault="0087054C" w14:paraId="40B2F840" w14:textId="77777777">
                            <w:pPr>
                              <w:spacing w:line="276" w:lineRule="auto"/>
                              <w:rPr>
                                <w:rFonts w:ascii="Calibri" w:hAnsi="Calibri" w:cs="Calibri"/>
                                <w:color w:val="261E3D"/>
                                <w:sz w:val="30"/>
                                <w:szCs w:val="30"/>
                                <w:lang w:val="en-US"/>
                              </w:rPr>
                            </w:pPr>
                            <w:r>
                              <w:rPr>
                                <w:rFonts w:ascii="Calibri" w:hAnsi="Calibri" w:cs="Calibri"/>
                                <w:color w:val="261E3D"/>
                                <w:sz w:val="30"/>
                                <w:szCs w:val="30"/>
                                <w:lang w:val="en-US"/>
                              </w:rPr>
                              <w:t> </w:t>
                            </w:r>
                          </w:p>
                        </w:txbxContent>
                      </wps:txbx>
                      <wps:bodyPr wrap="square" lIns="0" tIns="0" rIns="0" bIns="0" anchor="t" upright="1">
                        <a:noAutofit/>
                      </wps:bodyPr>
                    </wps:wsp>
                  </a:graphicData>
                </a:graphic>
              </wp:inline>
            </w:drawing>
          </mc:Choice>
          <mc:Fallback xmlns:a14="http://schemas.microsoft.com/office/drawing/2010/main" xmlns:pic="http://schemas.openxmlformats.org/drawingml/2006/picture" xmlns:adec="http://schemas.microsoft.com/office/drawing/2017/decorative" xmlns:a="http://schemas.openxmlformats.org/drawingml/2006/main">
            <w:pict>
              <v:rect id="Text Box 6" style="width:434.8pt;height:280.15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5A60A9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">
                <v:textbox inset="0,0,0,0">
                  <w:txbxContent>
                    <w:p w:rsidR="00633B49" w:rsidP="006332F7" w:rsidRDefault="0087054C" w14:paraId="49B27B57" w14:textId="77777777">
                      <w:pPr>
                        <w:spacing w:line="276" w:lineRule="auto"/>
                        <w:rPr>
                          <w:rFonts w:ascii="Arial" w:hAnsi="Arial" w:cs="Arial"/>
                          <w:color w:val="261E3D"/>
                          <w:kern w:val="0"/>
                          <w:sz w:val="40"/>
                          <w:szCs w:val="40"/>
                          <w:lang w:val="en-US"/>
                          <w14:ligatures w14:val="none"/>
                        </w:rPr>
                      </w:pPr>
                      <w:r>
                        <w:rPr>
                          <w:rFonts w:ascii="Arial" w:hAnsi="Arial" w:cs="Arial"/>
                          <w:color w:val="261E3D"/>
                          <w:sz w:val="40"/>
                          <w:szCs w:val="40"/>
                          <w:lang w:val="en-US"/>
                        </w:rPr>
                        <w:t>MODULE HANDBOOK FOR</w:t>
                      </w:r>
                    </w:p>
                    <w:p w:rsidR="00633B49" w:rsidP="006332F7" w:rsidRDefault="00F373DE" w14:paraId="5F328375" w14:textId="1EBBBD0C">
                      <w:pPr>
                        <w:spacing w:before="240" w:after="240" w:line="276" w:lineRule="auto"/>
                        <w:rPr>
                          <w:rFonts w:ascii="Palatino" w:hAnsi="Palatino" w:cs="Times New Roman"/>
                          <w:color w:val="261E3D"/>
                          <w:sz w:val="96"/>
                          <w:szCs w:val="96"/>
                          <w:lang w:val="en-US"/>
                        </w:rPr>
                      </w:pPr>
                      <w:r>
                        <w:rPr>
                          <w:rFonts w:ascii="Palatino" w:hAnsi="Palatino"/>
                          <w:color w:val="261E3D"/>
                          <w:sz w:val="96"/>
                          <w:szCs w:val="96"/>
                          <w:lang w:val="en-US"/>
                        </w:rPr>
                        <w:t>British Cultural Studies - ENL-10030</w:t>
                      </w:r>
                    </w:p>
                    <w:p w:rsidR="00633B49" w:rsidP="006332F7" w:rsidRDefault="0087054C" w14:paraId="2FEA0AF4" w14:textId="77777777">
                      <w:pPr>
                        <w:spacing w:line="276" w:lineRule="auto"/>
                        <w:rPr>
                          <w:rFonts w:ascii="Arial" w:hAnsi="Arial" w:cs="Arial"/>
                          <w:color w:val="261E3D"/>
                          <w:sz w:val="30"/>
                          <w:szCs w:val="30"/>
                          <w:lang w:val="en-US"/>
                        </w:rPr>
                      </w:pPr>
                      <w:r>
                        <w:rPr>
                          <w:rFonts w:ascii="Arial" w:hAnsi="Arial" w:cs="Arial"/>
                          <w:color w:val="261E3D"/>
                          <w:sz w:val="30"/>
                          <w:szCs w:val="30"/>
                          <w:lang w:val="en-US"/>
                        </w:rPr>
                        <w:t>ACADEMIC YEAR 2024/25</w:t>
                      </w:r>
                    </w:p>
                    <w:p w:rsidR="003B525F" w:rsidP="006332F7" w:rsidRDefault="003B525F" w14:paraId="70FD144C" w14:textId="58B543E3">
                      <w:pPr>
                        <w:spacing w:line="276" w:lineRule="auto"/>
                        <w:rPr>
                          <w:rFonts w:ascii="Arial" w:hAnsi="Arial" w:cs="Arial"/>
                          <w:color w:val="261E3D"/>
                          <w:sz w:val="30"/>
                          <w:szCs w:val="30"/>
                          <w:lang w:val="en-US"/>
                        </w:rPr>
                      </w:pPr>
                      <w:r w:rsidRPr="00F373DE">
                        <w:rPr>
                          <w:rFonts w:ascii="Arial" w:hAnsi="Arial" w:cs="Arial"/>
                          <w:color w:val="261E3D"/>
                          <w:sz w:val="30"/>
                          <w:szCs w:val="30"/>
                          <w:lang w:val="en-US"/>
                        </w:rPr>
                        <w:t xml:space="preserve">Semester 1 </w:t>
                      </w:r>
                    </w:p>
                    <w:p w:rsidR="00633B49" w:rsidP="006332F7" w:rsidRDefault="0087054C" w14:paraId="40B2F840" w14:textId="77777777">
                      <w:pPr>
                        <w:spacing w:line="276" w:lineRule="auto"/>
                        <w:rPr>
                          <w:rFonts w:ascii="Calibri" w:hAnsi="Calibri" w:cs="Calibri"/>
                          <w:color w:val="261E3D"/>
                          <w:sz w:val="30"/>
                          <w:szCs w:val="30"/>
                          <w:lang w:val="en-US"/>
                        </w:rPr>
                      </w:pPr>
                      <w:r>
                        <w:rPr>
                          <w:rFonts w:ascii="Calibri" w:hAnsi="Calibri" w:cs="Calibri"/>
                          <w:color w:val="261E3D"/>
                          <w:sz w:val="30"/>
                          <w:szCs w:val="30"/>
                          <w:lang w:val="en-US"/>
                        </w:rPr>
                        <w:t> </w:t>
                      </w:r>
                    </w:p>
                  </w:txbxContent>
                </v:textbox>
                <w10:anchorlock/>
              </v:rect>
            </w:pict>
          </mc:Fallback>
        </mc:AlternateContent>
      </w:r>
      <w:r w:rsidRPr="00F91C28" w:rsidR="004A2A9B">
        <w:rPr>
          <w:rFonts w:ascii="Arial" w:hAnsi="Arial" w:cs="Arial"/>
          <w:noProof/>
          <w:sz w:val="24"/>
          <w:szCs w:val="24"/>
        </w:rPr>
        <w:drawing>
          <wp:anchor distT="0" distB="0" distL="114300" distR="114300" simplePos="0" relativeHeight="251658242" behindDoc="0" locked="0" layoutInCell="1" allowOverlap="1" wp14:anchorId="409C1EF1" wp14:editId="5FBC7370">
            <wp:simplePos x="0" y="0"/>
            <wp:positionH relativeFrom="column">
              <wp:posOffset>6122670</wp:posOffset>
            </wp:positionH>
            <wp:positionV relativeFrom="paragraph">
              <wp:posOffset>7385050</wp:posOffset>
            </wp:positionV>
            <wp:extent cx="508000" cy="1585595"/>
            <wp:effectExtent l="0" t="0" r="0" b="1905"/>
            <wp:wrapThrough wrapText="bothSides">
              <wp:wrapPolygon edited="0">
                <wp:start x="0" y="0"/>
                <wp:lineTo x="0" y="21453"/>
                <wp:lineTo x="21060" y="21453"/>
                <wp:lineTo x="21060" y="0"/>
                <wp:lineTo x="0" y="0"/>
              </wp:wrapPolygon>
            </wp:wrapThrough>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000" cy="1585595"/>
                    </a:xfrm>
                    <a:prstGeom prst="rect">
                      <a:avLst/>
                    </a:prstGeom>
                  </pic:spPr>
                </pic:pic>
              </a:graphicData>
            </a:graphic>
            <wp14:sizeRelH relativeFrom="page">
              <wp14:pctWidth>0</wp14:pctWidth>
            </wp14:sizeRelH>
            <wp14:sizeRelV relativeFrom="page">
              <wp14:pctHeight>0</wp14:pctHeight>
            </wp14:sizeRelV>
          </wp:anchor>
        </w:drawing>
      </w:r>
    </w:p>
    <w:sdt>
      <w:sdtPr>
        <w:id w:val="99554811"/>
        <w:docPartObj>
          <w:docPartGallery w:val="Table of Contents"/>
          <w:docPartUnique/>
        </w:docPartObj>
        <w:rPr>
          <w:rFonts w:eastAsia="游明朝" w:eastAsiaTheme="minorEastAsia"/>
          <w:b w:val="0"/>
          <w:bCs w:val="0"/>
          <w:noProof/>
          <w:color w:val="auto"/>
          <w:kern w:val="2"/>
          <w:lang w:val="en-GB"/>
          <w14:ligatures w14:val="standardContextual"/>
        </w:rPr>
      </w:sdtPr>
      <w:sdtEndPr>
        <w:rPr>
          <w:rFonts w:eastAsia="游明朝" w:eastAsiaTheme="minorEastAsia"/>
          <w:b w:val="0"/>
          <w:bCs w:val="0"/>
          <w:noProof/>
          <w:color w:val="auto"/>
          <w:lang w:val="en-GB"/>
        </w:rPr>
      </w:sdtEndPr>
      <w:sdtContent>
        <w:p w:rsidRPr="00A524CA" w:rsidR="00746C0A" w:rsidP="00746C0A" w:rsidRDefault="00746C0A" w14:paraId="636FA89D" w14:textId="77777777">
          <w:pPr>
            <w:pStyle w:val="TOCHeading"/>
            <w:spacing w:after="120"/>
          </w:pPr>
          <w:r>
            <w:t>Contents</w:t>
          </w:r>
        </w:p>
        <w:p w:rsidR="00E43C63" w:rsidP="483DFC16" w:rsidRDefault="0087054C" w14:paraId="67C201B6" w14:textId="04CCB5B6">
          <w:pPr>
            <w:pStyle w:val="TOC1"/>
            <w:tabs>
              <w:tab w:val="clear" w:pos="9016"/>
              <w:tab w:val="right" w:leader="dot" w:pos="9015"/>
            </w:tabs>
            <w:rPr>
              <w:rStyle w:val="Hyperlink"/>
              <w:lang w:eastAsia="en-GB"/>
            </w:rPr>
          </w:pPr>
          <w:r>
            <w:fldChar w:fldCharType="begin"/>
          </w:r>
          <w:r w:rsidR="008145E6">
            <w:instrText>TOC \o "1-1" \z \u \h</w:instrText>
          </w:r>
          <w:r>
            <w:fldChar w:fldCharType="separate"/>
          </w:r>
          <w:hyperlink w:anchor="_Toc1914534614">
            <w:r w:rsidRPr="483DFC16" w:rsidR="483DFC16">
              <w:rPr>
                <w:rStyle w:val="Hyperlink"/>
              </w:rPr>
              <w:t>Description of the module</w:t>
            </w:r>
            <w:r w:rsidR="008145E6">
              <w:tab/>
            </w:r>
            <w:r w:rsidR="008145E6">
              <w:fldChar w:fldCharType="begin"/>
            </w:r>
            <w:r w:rsidR="008145E6">
              <w:instrText>PAGEREF _Toc1914534614 \h</w:instrText>
            </w:r>
            <w:r w:rsidR="008145E6">
              <w:fldChar w:fldCharType="separate"/>
            </w:r>
            <w:r w:rsidRPr="483DFC16" w:rsidR="483DFC16">
              <w:rPr>
                <w:rStyle w:val="Hyperlink"/>
              </w:rPr>
              <w:t>3</w:t>
            </w:r>
            <w:r w:rsidR="008145E6">
              <w:fldChar w:fldCharType="end"/>
            </w:r>
          </w:hyperlink>
        </w:p>
        <w:p w:rsidR="00E43C63" w:rsidP="483DFC16" w:rsidRDefault="483DFC16" w14:paraId="18C881AE" w14:textId="1C54B826">
          <w:pPr>
            <w:pStyle w:val="TOC1"/>
            <w:tabs>
              <w:tab w:val="clear" w:pos="9016"/>
              <w:tab w:val="right" w:leader="dot" w:pos="9015"/>
            </w:tabs>
            <w:rPr>
              <w:rStyle w:val="Hyperlink"/>
              <w:lang w:eastAsia="en-GB"/>
            </w:rPr>
          </w:pPr>
          <w:hyperlink w:anchor="_Toc1594548537">
            <w:r w:rsidRPr="483DFC16">
              <w:rPr>
                <w:rStyle w:val="Hyperlink"/>
              </w:rPr>
              <w:t>Module summary</w:t>
            </w:r>
            <w:r w:rsidR="0087054C">
              <w:tab/>
            </w:r>
            <w:r w:rsidR="0087054C">
              <w:fldChar w:fldCharType="begin"/>
            </w:r>
            <w:r w:rsidR="0087054C">
              <w:instrText>PAGEREF _Toc1594548537 \h</w:instrText>
            </w:r>
            <w:r w:rsidR="0087054C">
              <w:fldChar w:fldCharType="separate"/>
            </w:r>
            <w:r w:rsidRPr="483DFC16">
              <w:rPr>
                <w:rStyle w:val="Hyperlink"/>
              </w:rPr>
              <w:t>4</w:t>
            </w:r>
            <w:r w:rsidR="0087054C">
              <w:fldChar w:fldCharType="end"/>
            </w:r>
          </w:hyperlink>
        </w:p>
        <w:p w:rsidR="00E43C63" w:rsidP="483DFC16" w:rsidRDefault="483DFC16" w14:paraId="5F23AC87" w14:textId="2123C640">
          <w:pPr>
            <w:pStyle w:val="TOC1"/>
            <w:tabs>
              <w:tab w:val="clear" w:pos="9016"/>
              <w:tab w:val="right" w:leader="dot" w:pos="9015"/>
            </w:tabs>
            <w:rPr>
              <w:rStyle w:val="Hyperlink"/>
              <w:lang w:eastAsia="en-GB"/>
            </w:rPr>
          </w:pPr>
          <w:hyperlink w:anchor="_Toc568435950">
            <w:r w:rsidRPr="483DFC16">
              <w:rPr>
                <w:rStyle w:val="Hyperlink"/>
              </w:rPr>
              <w:t>Module leader and teaching team</w:t>
            </w:r>
            <w:r w:rsidR="0087054C">
              <w:tab/>
            </w:r>
            <w:r w:rsidR="0087054C">
              <w:fldChar w:fldCharType="begin"/>
            </w:r>
            <w:r w:rsidR="0087054C">
              <w:instrText>PAGEREF _Toc568435950 \h</w:instrText>
            </w:r>
            <w:r w:rsidR="0087054C">
              <w:fldChar w:fldCharType="separate"/>
            </w:r>
            <w:r w:rsidRPr="483DFC16">
              <w:rPr>
                <w:rStyle w:val="Hyperlink"/>
              </w:rPr>
              <w:t>4</w:t>
            </w:r>
            <w:r w:rsidR="0087054C">
              <w:fldChar w:fldCharType="end"/>
            </w:r>
          </w:hyperlink>
        </w:p>
        <w:p w:rsidR="00E43C63" w:rsidP="483DFC16" w:rsidRDefault="483DFC16" w14:paraId="769E9959" w14:textId="02913714">
          <w:pPr>
            <w:pStyle w:val="TOC1"/>
            <w:tabs>
              <w:tab w:val="clear" w:pos="9016"/>
              <w:tab w:val="right" w:leader="dot" w:pos="9015"/>
            </w:tabs>
            <w:rPr>
              <w:rStyle w:val="Hyperlink"/>
              <w:lang w:eastAsia="en-GB"/>
            </w:rPr>
          </w:pPr>
          <w:hyperlink w:anchor="_Toc1549752759">
            <w:r w:rsidRPr="483DFC16">
              <w:rPr>
                <w:rStyle w:val="Hyperlink"/>
              </w:rPr>
              <w:t>Module delivery information</w:t>
            </w:r>
            <w:r w:rsidR="0087054C">
              <w:tab/>
            </w:r>
            <w:r w:rsidR="0087054C">
              <w:fldChar w:fldCharType="begin"/>
            </w:r>
            <w:r w:rsidR="0087054C">
              <w:instrText>PAGEREF _Toc1549752759 \h</w:instrText>
            </w:r>
            <w:r w:rsidR="0087054C">
              <w:fldChar w:fldCharType="separate"/>
            </w:r>
            <w:r w:rsidRPr="483DFC16">
              <w:rPr>
                <w:rStyle w:val="Hyperlink"/>
              </w:rPr>
              <w:t>5</w:t>
            </w:r>
            <w:r w:rsidR="0087054C">
              <w:fldChar w:fldCharType="end"/>
            </w:r>
          </w:hyperlink>
        </w:p>
        <w:p w:rsidR="00E43C63" w:rsidP="483DFC16" w:rsidRDefault="483DFC16" w14:paraId="3D6DD129" w14:textId="215AD605">
          <w:pPr>
            <w:pStyle w:val="TOC1"/>
            <w:tabs>
              <w:tab w:val="clear" w:pos="9016"/>
              <w:tab w:val="right" w:leader="dot" w:pos="9015"/>
            </w:tabs>
            <w:rPr>
              <w:rStyle w:val="Hyperlink"/>
              <w:lang w:eastAsia="en-GB"/>
            </w:rPr>
          </w:pPr>
          <w:hyperlink w:anchor="_Toc2066728955">
            <w:r w:rsidRPr="483DFC16">
              <w:rPr>
                <w:rStyle w:val="Hyperlink"/>
              </w:rPr>
              <w:t>Aims and outcomes</w:t>
            </w:r>
            <w:r w:rsidR="0087054C">
              <w:tab/>
            </w:r>
            <w:r w:rsidR="0087054C">
              <w:fldChar w:fldCharType="begin"/>
            </w:r>
            <w:r w:rsidR="0087054C">
              <w:instrText>PAGEREF _Toc2066728955 \h</w:instrText>
            </w:r>
            <w:r w:rsidR="0087054C">
              <w:fldChar w:fldCharType="separate"/>
            </w:r>
            <w:r w:rsidRPr="483DFC16">
              <w:rPr>
                <w:rStyle w:val="Hyperlink"/>
              </w:rPr>
              <w:t>5</w:t>
            </w:r>
            <w:r w:rsidR="0087054C">
              <w:fldChar w:fldCharType="end"/>
            </w:r>
          </w:hyperlink>
        </w:p>
        <w:p w:rsidR="00E43C63" w:rsidP="483DFC16" w:rsidRDefault="483DFC16" w14:paraId="38FDE60A" w14:textId="75106495">
          <w:pPr>
            <w:pStyle w:val="TOC1"/>
            <w:tabs>
              <w:tab w:val="clear" w:pos="9016"/>
              <w:tab w:val="right" w:leader="dot" w:pos="9015"/>
            </w:tabs>
            <w:rPr>
              <w:rStyle w:val="Hyperlink"/>
              <w:lang w:eastAsia="en-GB"/>
            </w:rPr>
          </w:pPr>
          <w:hyperlink w:anchor="_Toc1643211521">
            <w:r w:rsidRPr="483DFC16">
              <w:rPr>
                <w:rStyle w:val="Hyperlink"/>
              </w:rPr>
              <w:t>Assessment</w:t>
            </w:r>
            <w:r w:rsidR="0087054C">
              <w:tab/>
            </w:r>
            <w:r w:rsidR="0087054C">
              <w:fldChar w:fldCharType="begin"/>
            </w:r>
            <w:r w:rsidR="0087054C">
              <w:instrText>PAGEREF _Toc1643211521 \h</w:instrText>
            </w:r>
            <w:r w:rsidR="0087054C">
              <w:fldChar w:fldCharType="separate"/>
            </w:r>
            <w:r w:rsidRPr="483DFC16">
              <w:rPr>
                <w:rStyle w:val="Hyperlink"/>
              </w:rPr>
              <w:t>6</w:t>
            </w:r>
            <w:r w:rsidR="0087054C">
              <w:fldChar w:fldCharType="end"/>
            </w:r>
          </w:hyperlink>
        </w:p>
        <w:p w:rsidR="00E43C63" w:rsidP="483DFC16" w:rsidRDefault="483DFC16" w14:paraId="7F6EE6CB" w14:textId="35E305F3">
          <w:pPr>
            <w:pStyle w:val="TOC1"/>
            <w:tabs>
              <w:tab w:val="clear" w:pos="9016"/>
              <w:tab w:val="right" w:leader="dot" w:pos="9015"/>
            </w:tabs>
            <w:rPr>
              <w:rStyle w:val="Hyperlink"/>
              <w:lang w:eastAsia="en-GB"/>
            </w:rPr>
          </w:pPr>
          <w:hyperlink w:anchor="_Toc522267996">
            <w:r w:rsidRPr="483DFC16">
              <w:rPr>
                <w:rStyle w:val="Hyperlink"/>
              </w:rPr>
              <w:t>Assessment details</w:t>
            </w:r>
            <w:r w:rsidR="0087054C">
              <w:tab/>
            </w:r>
            <w:r w:rsidR="0087054C">
              <w:fldChar w:fldCharType="begin"/>
            </w:r>
            <w:r w:rsidR="0087054C">
              <w:instrText>PAGEREF _Toc522267996 \h</w:instrText>
            </w:r>
            <w:r w:rsidR="0087054C">
              <w:fldChar w:fldCharType="separate"/>
            </w:r>
            <w:r w:rsidRPr="483DFC16">
              <w:rPr>
                <w:rStyle w:val="Hyperlink"/>
              </w:rPr>
              <w:t>6</w:t>
            </w:r>
            <w:r w:rsidR="0087054C">
              <w:fldChar w:fldCharType="end"/>
            </w:r>
          </w:hyperlink>
        </w:p>
        <w:p w:rsidR="00BF6AC4" w:rsidP="483DFC16" w:rsidRDefault="483DFC16" w14:paraId="49CF8B46" w14:textId="77777777">
          <w:pPr>
            <w:pStyle w:val="TOC1"/>
            <w:tabs>
              <w:tab w:val="clear" w:pos="9016"/>
              <w:tab w:val="right" w:leader="dot" w:pos="9015"/>
            </w:tabs>
          </w:pPr>
          <w:hyperlink w:anchor="_Toc501659093">
            <w:r w:rsidRPr="483DFC16">
              <w:rPr>
                <w:rStyle w:val="Hyperlink"/>
              </w:rPr>
              <w:t>Resources</w:t>
            </w:r>
            <w:r w:rsidR="0087054C">
              <w:tab/>
            </w:r>
            <w:r w:rsidR="0087054C">
              <w:fldChar w:fldCharType="begin"/>
            </w:r>
            <w:r w:rsidR="0087054C">
              <w:instrText>PAGEREF _Toc501659093 \h</w:instrText>
            </w:r>
            <w:r w:rsidR="0087054C">
              <w:fldChar w:fldCharType="separate"/>
            </w:r>
            <w:r w:rsidRPr="483DFC16">
              <w:rPr>
                <w:rStyle w:val="Hyperlink"/>
              </w:rPr>
              <w:t>8</w:t>
            </w:r>
            <w:r w:rsidR="0087054C">
              <w:fldChar w:fldCharType="end"/>
            </w:r>
          </w:hyperlink>
          <w:r w:rsidR="0087054C">
            <w:fldChar w:fldCharType="end"/>
          </w:r>
        </w:p>
        <w:p w:rsidR="00BF6AC4" w:rsidP="00BF6AC4" w:rsidRDefault="00BF6AC4" w14:paraId="4A7C844F" w14:textId="77777777"/>
        <w:p w:rsidRPr="00BF6AC4" w:rsidR="00E43C63" w:rsidP="00BF6AC4" w:rsidRDefault="00BF6AC4" w14:paraId="5C98FFCB" w14:textId="472FB127">
          <w:pPr>
            <w:pStyle w:val="ContentsDetails"/>
            <w:rPr>
              <w:szCs w:val="24"/>
            </w:rPr>
          </w:pPr>
          <w:r>
            <w:rPr>
              <w:szCs w:val="24"/>
            </w:rPr>
            <w:t>**Use ctrl + click on any of the links above to follow the links above.</w:t>
          </w:r>
        </w:p>
      </w:sdtContent>
    </w:sdt>
    <w:p w:rsidRPr="00F91C28" w:rsidR="00746C0A" w:rsidP="008145E6" w:rsidRDefault="00746C0A" w14:paraId="773A7881" w14:textId="7499E6EF">
      <w:pPr>
        <w:pStyle w:val="ContentsDetails"/>
      </w:pPr>
    </w:p>
    <w:tbl>
      <w:tblPr>
        <w:tblStyle w:val="TableGrid"/>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3397"/>
        <w:gridCol w:w="3119"/>
      </w:tblGrid>
      <w:tr w:rsidRPr="00A54361" w:rsidR="0008702B" w:rsidTr="6CD4F07E" w14:paraId="2D98568D" w14:textId="77777777">
        <w:tc>
          <w:tcPr>
            <w:tcW w:w="3397" w:type="dxa"/>
            <w:vAlign w:val="center"/>
          </w:tcPr>
          <w:p w:rsidRPr="00736858" w:rsidR="0008702B" w:rsidP="00F91C28" w:rsidRDefault="0008702B" w14:paraId="03875A70" w14:textId="5E7E6A28">
            <w:pPr>
              <w:spacing w:line="360" w:lineRule="auto"/>
              <w:rPr>
                <w:rFonts w:ascii="Arial" w:hAnsi="Arial" w:cs="Arial"/>
                <w:i/>
                <w:iCs/>
                <w:sz w:val="20"/>
                <w:szCs w:val="20"/>
              </w:rPr>
            </w:pPr>
            <w:r w:rsidRPr="00736858">
              <w:rPr>
                <w:rFonts w:ascii="Arial" w:hAnsi="Arial" w:cs="Arial"/>
                <w:i/>
                <w:iCs/>
                <w:sz w:val="20"/>
                <w:szCs w:val="20"/>
              </w:rPr>
              <w:t>Date this handbook was produced</w:t>
            </w:r>
          </w:p>
        </w:tc>
        <w:tc>
          <w:tcPr>
            <w:tcW w:w="3119" w:type="dxa"/>
            <w:vAlign w:val="center"/>
          </w:tcPr>
          <w:p w:rsidRPr="00736858" w:rsidR="0008702B" w:rsidP="6CD4F07E" w:rsidRDefault="59472929" w14:paraId="7AA52C10" w14:textId="2CB5CC43">
            <w:pPr>
              <w:spacing w:line="360" w:lineRule="auto"/>
              <w:rPr>
                <w:rFonts w:ascii="Arial" w:hAnsi="Arial" w:cs="Arial"/>
                <w:i/>
                <w:iCs/>
                <w:sz w:val="20"/>
                <w:szCs w:val="20"/>
              </w:rPr>
            </w:pPr>
            <w:r w:rsidRPr="6CD4F07E">
              <w:rPr>
                <w:rFonts w:ascii="Arial" w:hAnsi="Arial" w:cs="Arial"/>
                <w:i/>
                <w:iCs/>
                <w:sz w:val="20"/>
                <w:szCs w:val="20"/>
              </w:rPr>
              <w:t xml:space="preserve">23 </w:t>
            </w:r>
            <w:r w:rsidRPr="6CD4F07E" w:rsidR="00860937">
              <w:rPr>
                <w:rFonts w:ascii="Arial" w:hAnsi="Arial" w:cs="Arial"/>
                <w:i/>
                <w:iCs/>
                <w:sz w:val="20"/>
                <w:szCs w:val="20"/>
              </w:rPr>
              <w:t>September 2024</w:t>
            </w:r>
          </w:p>
        </w:tc>
      </w:tr>
      <w:tr w:rsidRPr="00A54361" w:rsidR="0008702B" w:rsidTr="6CD4F07E" w14:paraId="23F72A70" w14:textId="77777777">
        <w:tc>
          <w:tcPr>
            <w:tcW w:w="3397" w:type="dxa"/>
            <w:vAlign w:val="center"/>
          </w:tcPr>
          <w:p w:rsidRPr="00736858" w:rsidR="0008702B" w:rsidP="00F91C28" w:rsidRDefault="004B3444" w14:paraId="483D3910" w14:textId="0731BA49">
            <w:pPr>
              <w:spacing w:line="360" w:lineRule="auto"/>
              <w:rPr>
                <w:rFonts w:ascii="Arial" w:hAnsi="Arial" w:cs="Arial"/>
                <w:i/>
                <w:iCs/>
                <w:sz w:val="20"/>
                <w:szCs w:val="20"/>
              </w:rPr>
            </w:pPr>
            <w:r w:rsidRPr="00736858">
              <w:rPr>
                <w:rFonts w:ascii="Arial" w:hAnsi="Arial" w:cs="Arial"/>
                <w:i/>
                <w:iCs/>
                <w:sz w:val="20"/>
                <w:szCs w:val="20"/>
              </w:rPr>
              <w:t>Revision history</w:t>
            </w:r>
          </w:p>
        </w:tc>
        <w:tc>
          <w:tcPr>
            <w:tcW w:w="3119" w:type="dxa"/>
            <w:vAlign w:val="center"/>
          </w:tcPr>
          <w:p w:rsidRPr="00736858" w:rsidR="0008702B" w:rsidP="00F91C28" w:rsidRDefault="00860937" w14:paraId="6FC2EC7B" w14:textId="4E27E426">
            <w:pPr>
              <w:spacing w:line="360" w:lineRule="auto"/>
              <w:rPr>
                <w:rFonts w:ascii="Arial" w:hAnsi="Arial" w:cs="Arial"/>
                <w:i/>
                <w:iCs/>
                <w:sz w:val="20"/>
                <w:szCs w:val="20"/>
              </w:rPr>
            </w:pPr>
            <w:r>
              <w:rPr>
                <w:rFonts w:ascii="Arial" w:hAnsi="Arial" w:cs="Arial"/>
                <w:i/>
                <w:iCs/>
                <w:sz w:val="20"/>
                <w:szCs w:val="20"/>
              </w:rPr>
              <w:t>N / A</w:t>
            </w:r>
          </w:p>
        </w:tc>
      </w:tr>
    </w:tbl>
    <w:p w:rsidRPr="00F91C28" w:rsidR="0008702B" w:rsidP="00F91C28" w:rsidRDefault="0008702B" w14:paraId="12DBE2AA" w14:textId="07C68607">
      <w:pPr>
        <w:spacing w:line="360" w:lineRule="auto"/>
        <w:rPr>
          <w:rFonts w:ascii="Arial" w:hAnsi="Arial" w:cs="Arial"/>
          <w:sz w:val="24"/>
          <w:szCs w:val="24"/>
        </w:rPr>
      </w:pPr>
    </w:p>
    <w:p w:rsidR="00586CEB" w:rsidP="00586CEB" w:rsidRDefault="00586CEB" w14:paraId="24FFFF42" w14:textId="77777777">
      <w:pPr>
        <w:spacing w:line="360" w:lineRule="auto"/>
        <w:rPr>
          <w:rFonts w:ascii="Arial" w:hAnsi="Arial" w:cs="Arial"/>
          <w:sz w:val="24"/>
          <w:szCs w:val="24"/>
        </w:rPr>
      </w:pPr>
      <w:r w:rsidRPr="00780A17">
        <w:rPr>
          <w:rFonts w:ascii="Arial" w:hAnsi="Arial" w:cs="Arial"/>
          <w:b/>
          <w:bCs/>
          <w:sz w:val="24"/>
          <w:szCs w:val="24"/>
        </w:rPr>
        <w:t>About this handbook</w:t>
      </w:r>
      <w:r w:rsidRPr="00780A17">
        <w:rPr>
          <w:rFonts w:ascii="Arial" w:hAnsi="Arial" w:cs="Arial"/>
          <w:sz w:val="24"/>
          <w:szCs w:val="24"/>
        </w:rPr>
        <w:t xml:space="preserve">: </w:t>
      </w:r>
    </w:p>
    <w:p w:rsidRPr="00780A17" w:rsidR="00586CEB" w:rsidP="00586CEB" w:rsidRDefault="00586CEB" w14:paraId="0BF052F5" w14:textId="0BECDDA7">
      <w:pPr>
        <w:spacing w:line="360" w:lineRule="auto"/>
        <w:rPr>
          <w:rFonts w:ascii="Arial" w:hAnsi="Arial" w:cs="Arial"/>
          <w:sz w:val="24"/>
          <w:szCs w:val="24"/>
        </w:rPr>
      </w:pPr>
      <w:r w:rsidRPr="00780A17">
        <w:rPr>
          <w:rFonts w:ascii="Arial" w:hAnsi="Arial" w:cs="Arial"/>
          <w:sz w:val="24"/>
          <w:szCs w:val="24"/>
        </w:rPr>
        <w:t xml:space="preserve">Every effort is made to ensure that the information contained in this Handbook and in all other documentation provided by the University is correct at the time of publication. If you find any broken links please head to the website and use the </w:t>
      </w:r>
      <w:hyperlink w:history="1" r:id="rId14">
        <w:r w:rsidRPr="007F35BF" w:rsidR="007F35BF">
          <w:rPr>
            <w:rStyle w:val="Hyperlink"/>
            <w:rFonts w:ascii="Arial" w:hAnsi="Arial" w:cs="Arial"/>
            <w:color w:val="1155CC"/>
            <w:sz w:val="24"/>
            <w:szCs w:val="24"/>
          </w:rPr>
          <w:t>search function</w:t>
        </w:r>
      </w:hyperlink>
      <w:r w:rsidRPr="00780A17">
        <w:rPr>
          <w:rFonts w:ascii="Arial" w:hAnsi="Arial" w:cs="Arial"/>
          <w:sz w:val="24"/>
          <w:szCs w:val="24"/>
        </w:rPr>
        <w:t xml:space="preserve"> to find the information you need.</w:t>
      </w:r>
    </w:p>
    <w:p w:rsidRPr="00780A17" w:rsidR="00586CEB" w:rsidP="00586CEB" w:rsidRDefault="00586CEB" w14:paraId="1DAB3B86" w14:textId="77777777">
      <w:pPr>
        <w:spacing w:line="360" w:lineRule="auto"/>
        <w:rPr>
          <w:rFonts w:ascii="Arial" w:hAnsi="Arial" w:cs="Arial"/>
          <w:sz w:val="24"/>
          <w:szCs w:val="24"/>
        </w:rPr>
      </w:pPr>
      <w:r w:rsidRPr="00780A17">
        <w:rPr>
          <w:rFonts w:ascii="Arial" w:hAnsi="Arial" w:cs="Arial"/>
          <w:sz w:val="24"/>
          <w:szCs w:val="24"/>
        </w:rPr>
        <w:t>The Handbook does not replace the entries in the University Regulations, which are authoritative statements. In the case of a contradiction or other discrepancy between the information in this Handbook and the Regulations, the Regulations shall be authoritative, unless approval has been given for a variation. We would, however, be grateful to you for drawing any sources of contradictory information to our attention.</w:t>
      </w:r>
    </w:p>
    <w:p w:rsidR="00586CEB" w:rsidP="00586CEB" w:rsidRDefault="00586CEB" w14:paraId="4D175833" w14:textId="77777777">
      <w:pPr>
        <w:spacing w:line="360" w:lineRule="auto"/>
        <w:rPr>
          <w:rFonts w:ascii="Arial" w:hAnsi="Arial" w:cs="Arial"/>
          <w:b/>
          <w:bCs/>
          <w:sz w:val="24"/>
          <w:szCs w:val="24"/>
        </w:rPr>
      </w:pPr>
    </w:p>
    <w:p w:rsidRPr="00F91C28" w:rsidR="00586CEB" w:rsidP="00586CEB" w:rsidRDefault="00586CEB" w14:paraId="139F722C" w14:textId="77777777">
      <w:pPr>
        <w:spacing w:line="360" w:lineRule="auto"/>
        <w:rPr>
          <w:rFonts w:ascii="Arial" w:hAnsi="Arial" w:cs="Arial"/>
          <w:sz w:val="24"/>
          <w:szCs w:val="24"/>
        </w:rPr>
      </w:pPr>
      <w:r w:rsidRPr="00F91C28">
        <w:rPr>
          <w:rFonts w:ascii="Arial" w:hAnsi="Arial" w:cs="Arial"/>
          <w:b/>
          <w:bCs/>
          <w:sz w:val="24"/>
          <w:szCs w:val="24"/>
        </w:rPr>
        <w:t>Note</w:t>
      </w:r>
      <w:r w:rsidRPr="00F91C28">
        <w:rPr>
          <w:rFonts w:ascii="Arial" w:hAnsi="Arial" w:cs="Arial"/>
          <w:sz w:val="24"/>
          <w:szCs w:val="24"/>
        </w:rPr>
        <w:t>: please see your programme or school handbook for information, which may include: Exceptional Circumstances (ECs), attendance rules, assessment regulations, academic appeals, complaints and misconduct, student support and academic mentoring.</w:t>
      </w:r>
    </w:p>
    <w:p w:rsidR="008C693C" w:rsidP="6858BC86" w:rsidRDefault="008C693C" w14:paraId="5321FDE1" w14:textId="1EA04388">
      <w:pPr>
        <w:spacing w:line="360" w:lineRule="auto"/>
        <w:rPr>
          <w:rFonts w:ascii="Arial" w:hAnsi="Arial" w:cs="Arial"/>
          <w:sz w:val="24"/>
          <w:szCs w:val="24"/>
        </w:rPr>
      </w:pPr>
    </w:p>
    <w:p w:rsidRPr="00AE6F6C" w:rsidR="00586CEB" w:rsidP="2CE6945C" w:rsidRDefault="00583C3B" w14:paraId="50AA6682" w14:textId="413F9236">
      <w:pPr>
        <w:spacing w:line="360" w:lineRule="auto"/>
        <w:rPr>
          <w:rFonts w:ascii="Arial" w:hAnsi="Arial" w:cs="Arial"/>
          <w:i/>
          <w:iCs/>
          <w:sz w:val="24"/>
          <w:szCs w:val="24"/>
          <w:highlight w:val="green"/>
        </w:rPr>
      </w:pPr>
      <w:r w:rsidRPr="2CE6945C">
        <w:rPr>
          <w:rFonts w:ascii="Arial" w:hAnsi="Arial" w:cs="Arial"/>
          <w:i/>
          <w:iCs/>
          <w:sz w:val="24"/>
          <w:szCs w:val="24"/>
        </w:rPr>
        <w:t xml:space="preserve"> </w:t>
      </w:r>
      <w:r w:rsidRPr="2CE6945C" w:rsidR="008C693C">
        <w:rPr>
          <w:rFonts w:ascii="Arial" w:hAnsi="Arial" w:cs="Arial"/>
          <w:i/>
          <w:iCs/>
          <w:sz w:val="24"/>
          <w:szCs w:val="24"/>
        </w:rPr>
        <w:t xml:space="preserve">English Language: </w:t>
      </w:r>
      <w:hyperlink r:id="rId15">
        <w:r w:rsidRPr="2CE6945C" w:rsidR="008C693C">
          <w:rPr>
            <w:rStyle w:val="Hyperlink"/>
            <w:rFonts w:ascii="Arial" w:hAnsi="Arial" w:cs="Arial"/>
            <w:i/>
            <w:iCs/>
            <w:sz w:val="24"/>
            <w:szCs w:val="24"/>
          </w:rPr>
          <w:t>https://kle.keele.ac.uk/ultra/courses/_401811_1/outline</w:t>
        </w:r>
      </w:hyperlink>
    </w:p>
    <w:p w:rsidR="00586CEB" w:rsidP="00F91C28" w:rsidRDefault="00586CEB" w14:paraId="7E5F2209" w14:textId="77777777">
      <w:pPr>
        <w:pBdr>
          <w:bottom w:val="single" w:color="auto" w:sz="6" w:space="1"/>
        </w:pBdr>
        <w:spacing w:line="360" w:lineRule="auto"/>
        <w:rPr>
          <w:rFonts w:ascii="Arial" w:hAnsi="Arial" w:cs="Arial"/>
          <w:sz w:val="24"/>
          <w:szCs w:val="24"/>
        </w:rPr>
      </w:pPr>
    </w:p>
    <w:p w:rsidR="00586CEB" w:rsidRDefault="00586CEB" w14:paraId="016A455C" w14:textId="5BDD7D08">
      <w:pPr>
        <w:rPr>
          <w:rFonts w:ascii="Arial" w:hAnsi="Arial" w:cs="Arial" w:eastAsiaTheme="majorEastAsia"/>
          <w:b/>
          <w:bCs/>
          <w:color w:val="2F5496" w:themeColor="accent1" w:themeShade="BF"/>
          <w:sz w:val="24"/>
          <w:szCs w:val="24"/>
        </w:rPr>
      </w:pPr>
    </w:p>
    <w:p w:rsidR="00D50C96" w:rsidP="0013200F" w:rsidRDefault="00A85A6A" w14:paraId="0EAD3CB4" w14:textId="425CE92D">
      <w:pPr>
        <w:pStyle w:val="Heading1"/>
      </w:pPr>
      <w:bookmarkStart w:name="_Toc1914534614" w:id="0"/>
      <w:r>
        <w:t>Description of the module</w:t>
      </w:r>
      <w:bookmarkEnd w:id="0"/>
    </w:p>
    <w:p w:rsidRPr="00F30BC3" w:rsidR="00F30BC3" w:rsidP="00F30BC3" w:rsidRDefault="00F30BC3" w14:paraId="3A84FCFD" w14:textId="77777777"/>
    <w:p w:rsidR="1F4B6276" w:rsidP="2CE6945C" w:rsidRDefault="1F4B6276" w14:paraId="1DC1713D" w14:textId="6CBBDDD2">
      <w:pPr>
        <w:spacing w:line="360" w:lineRule="auto"/>
      </w:pPr>
      <w:r w:rsidRPr="2CE6945C">
        <w:rPr>
          <w:rFonts w:ascii="Arial" w:hAnsi="Arial" w:eastAsia="Arial" w:cs="Arial"/>
          <w:sz w:val="24"/>
          <w:szCs w:val="24"/>
        </w:rPr>
        <w:t>The central theme of the module will be an examination of Britishness: what it is and how it has developed over time. The module will examine British culture at the local level (The Potteries and regional dialects), the national level (the political system and the monarchy) and the international level (Britain's place in the world).</w:t>
      </w:r>
    </w:p>
    <w:p w:rsidRPr="00F91C28" w:rsidR="00E218DF" w:rsidP="00F91C28" w:rsidRDefault="00E218DF" w14:paraId="53803A38" w14:textId="64DE29FA">
      <w:pPr>
        <w:spacing w:line="360" w:lineRule="auto"/>
        <w:rPr>
          <w:rFonts w:ascii="Arial" w:hAnsi="Arial" w:cs="Arial"/>
          <w:sz w:val="24"/>
          <w:szCs w:val="24"/>
        </w:rPr>
      </w:pPr>
    </w:p>
    <w:p w:rsidR="00E218DF" w:rsidP="00F91C28" w:rsidRDefault="00E218DF" w14:paraId="39FD44CC" w14:textId="77777777">
      <w:pPr>
        <w:pBdr>
          <w:bottom w:val="single" w:color="auto" w:sz="6" w:space="1"/>
        </w:pBdr>
        <w:spacing w:line="360" w:lineRule="auto"/>
        <w:rPr>
          <w:rFonts w:ascii="Arial" w:hAnsi="Arial" w:cs="Arial"/>
          <w:sz w:val="24"/>
          <w:szCs w:val="24"/>
        </w:rPr>
      </w:pPr>
    </w:p>
    <w:p w:rsidR="004A4663" w:rsidP="00406333" w:rsidRDefault="004A4663" w14:paraId="052405B0" w14:textId="77777777">
      <w:pPr>
        <w:pStyle w:val="Heading1"/>
      </w:pPr>
      <w:bookmarkStart w:name="_Toc1594548537" w:id="1"/>
      <w:r>
        <w:t>Module summary</w:t>
      </w:r>
      <w:bookmarkEnd w:id="1"/>
    </w:p>
    <w:p w:rsidRPr="00F30BC3" w:rsidR="00F30BC3" w:rsidP="6CD4F07E" w:rsidRDefault="00F30BC3" w14:paraId="6D7D297D" w14:textId="730EEA19"/>
    <w:p w:rsidRPr="00F91C28" w:rsidR="004A4663" w:rsidP="6858BC86" w:rsidRDefault="004A4663" w14:paraId="1B811AFF" w14:textId="2F14CE05">
      <w:pPr>
        <w:spacing w:after="120" w:line="360" w:lineRule="auto"/>
        <w:rPr>
          <w:rStyle w:val="eop"/>
          <w:rFonts w:ascii="Arial" w:hAnsi="Arial" w:cs="Arial"/>
          <w:color w:val="000000" w:themeColor="text1"/>
          <w:sz w:val="24"/>
          <w:szCs w:val="24"/>
        </w:rPr>
      </w:pPr>
      <w:r w:rsidRPr="6858BC86">
        <w:rPr>
          <w:rFonts w:ascii="Arial" w:hAnsi="Arial" w:cs="Arial"/>
          <w:b/>
          <w:bCs/>
          <w:sz w:val="24"/>
          <w:szCs w:val="24"/>
        </w:rPr>
        <w:t>Credit value</w:t>
      </w:r>
      <w:r w:rsidRPr="6858BC86" w:rsidR="00167F2F">
        <w:rPr>
          <w:rFonts w:ascii="Arial" w:hAnsi="Arial" w:cs="Arial"/>
          <w:b/>
          <w:bCs/>
          <w:sz w:val="24"/>
          <w:szCs w:val="24"/>
        </w:rPr>
        <w:t xml:space="preserve"> </w:t>
      </w:r>
    </w:p>
    <w:p w:rsidRPr="00F91C28" w:rsidR="004A4663" w:rsidP="6CD4F07E" w:rsidRDefault="35C2F7ED" w14:paraId="61691519" w14:textId="281EC8E7">
      <w:pPr>
        <w:spacing w:after="120" w:line="360" w:lineRule="auto"/>
        <w:rPr>
          <w:rFonts w:ascii="Arial" w:hAnsi="Arial" w:cs="Arial"/>
          <w:b/>
          <w:bCs/>
          <w:sz w:val="24"/>
          <w:szCs w:val="24"/>
        </w:rPr>
      </w:pPr>
      <w:r w:rsidRPr="6CD4F07E">
        <w:rPr>
          <w:rFonts w:ascii="Arial" w:hAnsi="Arial" w:cs="Arial"/>
          <w:b/>
          <w:bCs/>
          <w:sz w:val="24"/>
          <w:szCs w:val="24"/>
        </w:rPr>
        <w:t>15</w:t>
      </w:r>
    </w:p>
    <w:p w:rsidRPr="00F91C28" w:rsidR="004A4663" w:rsidP="00F91C28" w:rsidRDefault="004A4663" w14:paraId="175B465D" w14:textId="77777777">
      <w:pPr>
        <w:spacing w:after="120" w:line="360" w:lineRule="auto"/>
        <w:rPr>
          <w:rFonts w:ascii="Arial" w:hAnsi="Arial" w:cs="Arial"/>
          <w:b/>
          <w:bCs/>
          <w:sz w:val="24"/>
          <w:szCs w:val="24"/>
        </w:rPr>
      </w:pPr>
      <w:r w:rsidRPr="00CE35F4">
        <w:rPr>
          <w:rFonts w:ascii="Arial" w:hAnsi="Arial" w:cs="Arial"/>
          <w:b/>
          <w:bCs/>
          <w:sz w:val="24"/>
          <w:szCs w:val="24"/>
        </w:rPr>
        <w:t>Semester(s) of delivery</w:t>
      </w:r>
    </w:p>
    <w:p w:rsidRPr="00F91C28" w:rsidR="004A4663" w:rsidP="6858BC86" w:rsidRDefault="7A2C7597" w14:paraId="47C584CD" w14:textId="175A3605">
      <w:pPr>
        <w:spacing w:after="120" w:line="360" w:lineRule="auto"/>
        <w:rPr>
          <w:rFonts w:ascii="Arial" w:hAnsi="Arial" w:eastAsia="Arial" w:cs="Arial"/>
          <w:sz w:val="24"/>
          <w:szCs w:val="24"/>
        </w:rPr>
      </w:pPr>
      <w:r w:rsidRPr="6858BC86">
        <w:rPr>
          <w:rFonts w:ascii="Arial" w:hAnsi="Arial" w:eastAsia="Arial" w:cs="Arial"/>
          <w:sz w:val="24"/>
          <w:szCs w:val="24"/>
        </w:rPr>
        <w:t>Sem 1 - 30 September 2024 – 24 January 2025</w:t>
      </w:r>
    </w:p>
    <w:p w:rsidRPr="00F91C28" w:rsidR="004A4663" w:rsidP="00F91C28" w:rsidRDefault="004A4663" w14:paraId="23A70EF1" w14:textId="3B4488C9">
      <w:pPr>
        <w:spacing w:after="120" w:line="360" w:lineRule="auto"/>
        <w:rPr>
          <w:rFonts w:ascii="Arial" w:hAnsi="Arial" w:cs="Arial"/>
          <w:sz w:val="24"/>
          <w:szCs w:val="24"/>
        </w:rPr>
      </w:pPr>
    </w:p>
    <w:p w:rsidRPr="00F91C28" w:rsidR="004A4663" w:rsidP="00F91C28" w:rsidRDefault="004A4663" w14:paraId="5AF4ED05" w14:textId="77777777">
      <w:pPr>
        <w:spacing w:after="120" w:line="360" w:lineRule="auto"/>
        <w:rPr>
          <w:rFonts w:ascii="Arial" w:hAnsi="Arial" w:cs="Arial"/>
          <w:b/>
          <w:bCs/>
          <w:sz w:val="24"/>
          <w:szCs w:val="24"/>
        </w:rPr>
      </w:pPr>
      <w:r w:rsidRPr="00F91C28">
        <w:rPr>
          <w:rFonts w:ascii="Arial" w:hAnsi="Arial" w:cs="Arial"/>
          <w:b/>
          <w:bCs/>
          <w:sz w:val="24"/>
          <w:szCs w:val="24"/>
        </w:rPr>
        <w:t>Host School</w:t>
      </w:r>
    </w:p>
    <w:p w:rsidRPr="00E527FE" w:rsidR="00E527FE" w:rsidP="00E527FE" w:rsidRDefault="2AE55FA5" w14:paraId="4201CE46" w14:textId="224C1585">
      <w:pPr>
        <w:spacing w:line="360" w:lineRule="auto"/>
        <w:rPr>
          <w:rFonts w:ascii="Arial" w:hAnsi="Arial" w:cs="Arial"/>
          <w:sz w:val="24"/>
          <w:szCs w:val="24"/>
        </w:rPr>
      </w:pPr>
      <w:r w:rsidRPr="6858BC86">
        <w:rPr>
          <w:rFonts w:ascii="Arial" w:hAnsi="Arial" w:cs="Arial"/>
          <w:sz w:val="24"/>
          <w:szCs w:val="24"/>
        </w:rPr>
        <w:t xml:space="preserve">The </w:t>
      </w:r>
      <w:r w:rsidRPr="6858BC86" w:rsidR="00E527FE">
        <w:rPr>
          <w:rFonts w:ascii="Arial" w:hAnsi="Arial" w:cs="Arial"/>
          <w:sz w:val="24"/>
          <w:szCs w:val="24"/>
        </w:rPr>
        <w:t>Language Centre </w:t>
      </w:r>
    </w:p>
    <w:p w:rsidRPr="00E527FE" w:rsidR="00E527FE" w:rsidP="00E527FE" w:rsidRDefault="00E527FE" w14:paraId="5A532CE5" w14:textId="77777777">
      <w:pPr>
        <w:spacing w:line="360" w:lineRule="auto"/>
        <w:rPr>
          <w:rFonts w:ascii="Arial" w:hAnsi="Arial" w:cs="Arial"/>
          <w:sz w:val="24"/>
          <w:szCs w:val="24"/>
        </w:rPr>
      </w:pPr>
      <w:r w:rsidRPr="00E527FE">
        <w:rPr>
          <w:rFonts w:ascii="Arial" w:hAnsi="Arial" w:cs="Arial"/>
          <w:sz w:val="24"/>
          <w:szCs w:val="24"/>
        </w:rPr>
        <w:t xml:space="preserve">You can contact your administrator by emailing </w:t>
      </w:r>
      <w:hyperlink w:tgtFrame="_blank" w:history="1" r:id="rId16">
        <w:r w:rsidRPr="00E527FE">
          <w:rPr>
            <w:rFonts w:ascii="Arial" w:hAnsi="Arial" w:cs="Arial"/>
            <w:sz w:val="24"/>
            <w:szCs w:val="24"/>
          </w:rPr>
          <w:t>enl@keele.ac.uk</w:t>
        </w:r>
      </w:hyperlink>
      <w:r w:rsidRPr="00E527FE">
        <w:rPr>
          <w:rFonts w:ascii="Arial" w:hAnsi="Arial" w:cs="Arial"/>
          <w:sz w:val="24"/>
          <w:szCs w:val="24"/>
        </w:rPr>
        <w:t> </w:t>
      </w:r>
    </w:p>
    <w:p w:rsidRPr="00E527FE" w:rsidR="00E527FE" w:rsidP="00E527FE" w:rsidRDefault="00E527FE" w14:paraId="43EE2263" w14:textId="77777777">
      <w:pPr>
        <w:spacing w:line="360" w:lineRule="auto"/>
        <w:rPr>
          <w:rFonts w:ascii="Arial" w:hAnsi="Arial" w:cs="Arial"/>
          <w:sz w:val="24"/>
          <w:szCs w:val="24"/>
        </w:rPr>
      </w:pPr>
      <w:r w:rsidRPr="00E527FE">
        <w:rPr>
          <w:rFonts w:ascii="Arial" w:hAnsi="Arial" w:cs="Arial"/>
          <w:sz w:val="24"/>
          <w:szCs w:val="24"/>
        </w:rPr>
        <w:t>When communicating with us, please do not use private email accounts as this will often mean a delay in responses to your message. To help us reply quickly, remember to give your full name, ID number and the title of the module you are studying. </w:t>
      </w:r>
    </w:p>
    <w:p w:rsidRPr="00F91C28" w:rsidR="004A4663" w:rsidP="00F91C28" w:rsidRDefault="004A4663" w14:paraId="0135BEDF" w14:textId="77777777">
      <w:pPr>
        <w:spacing w:after="120" w:line="360" w:lineRule="auto"/>
        <w:rPr>
          <w:rFonts w:ascii="Arial" w:hAnsi="Arial" w:cs="Arial"/>
          <w:sz w:val="24"/>
          <w:szCs w:val="24"/>
        </w:rPr>
      </w:pPr>
    </w:p>
    <w:p w:rsidRPr="00F91C28" w:rsidR="004A4663" w:rsidP="00F91C28" w:rsidRDefault="004A4663" w14:paraId="32E751D8" w14:textId="77777777">
      <w:pPr>
        <w:spacing w:after="120" w:line="360" w:lineRule="auto"/>
        <w:rPr>
          <w:rFonts w:ascii="Arial" w:hAnsi="Arial" w:cs="Arial"/>
          <w:b/>
          <w:bCs/>
          <w:sz w:val="24"/>
          <w:szCs w:val="24"/>
        </w:rPr>
      </w:pPr>
      <w:r w:rsidRPr="009A7518">
        <w:rPr>
          <w:rFonts w:ascii="Arial" w:hAnsi="Arial" w:cs="Arial"/>
          <w:b/>
          <w:bCs/>
          <w:sz w:val="24"/>
          <w:szCs w:val="24"/>
        </w:rPr>
        <w:t>Pre-requisites</w:t>
      </w:r>
    </w:p>
    <w:p w:rsidRPr="00F91C28" w:rsidR="004A4663" w:rsidP="00F91C28" w:rsidRDefault="67E6D81D" w14:paraId="6F3BA707" w14:textId="3B5DB788">
      <w:pPr>
        <w:spacing w:after="120" w:line="360" w:lineRule="auto"/>
        <w:rPr>
          <w:rFonts w:ascii="Arial" w:hAnsi="Arial" w:cs="Arial"/>
          <w:sz w:val="24"/>
          <w:szCs w:val="24"/>
        </w:rPr>
      </w:pPr>
      <w:r w:rsidRPr="6CD4F07E">
        <w:rPr>
          <w:rFonts w:ascii="Arial" w:hAnsi="Arial" w:cs="Arial"/>
          <w:sz w:val="24"/>
          <w:szCs w:val="24"/>
        </w:rPr>
        <w:t xml:space="preserve">This module is specifically for </w:t>
      </w:r>
      <w:r w:rsidRPr="6CD4F07E" w:rsidR="46DDE9A3">
        <w:rPr>
          <w:rFonts w:ascii="Arial" w:hAnsi="Arial" w:cs="Arial"/>
          <w:sz w:val="24"/>
          <w:szCs w:val="24"/>
        </w:rPr>
        <w:t>i</w:t>
      </w:r>
      <w:r w:rsidRPr="6CD4F07E">
        <w:rPr>
          <w:rFonts w:ascii="Arial" w:hAnsi="Arial" w:cs="Arial"/>
          <w:sz w:val="24"/>
          <w:szCs w:val="24"/>
        </w:rPr>
        <w:t>nternational students</w:t>
      </w:r>
      <w:r w:rsidRPr="6CD4F07E" w:rsidR="6555BFF5">
        <w:rPr>
          <w:rFonts w:ascii="Arial" w:hAnsi="Arial" w:cs="Arial"/>
          <w:sz w:val="24"/>
          <w:szCs w:val="24"/>
        </w:rPr>
        <w:t xml:space="preserve"> on Study Abroad programmes</w:t>
      </w:r>
      <w:r w:rsidRPr="6CD4F07E">
        <w:rPr>
          <w:rFonts w:ascii="Arial" w:hAnsi="Arial" w:cs="Arial"/>
          <w:sz w:val="24"/>
          <w:szCs w:val="24"/>
        </w:rPr>
        <w:t>.</w:t>
      </w:r>
    </w:p>
    <w:p w:rsidR="6CD4F07E" w:rsidP="6CD4F07E" w:rsidRDefault="6CD4F07E" w14:paraId="23DE9611" w14:textId="356F716C">
      <w:pPr>
        <w:spacing w:after="120" w:line="360" w:lineRule="auto"/>
        <w:rPr>
          <w:rFonts w:ascii="Arial" w:hAnsi="Arial" w:cs="Arial"/>
          <w:sz w:val="24"/>
          <w:szCs w:val="24"/>
        </w:rPr>
      </w:pPr>
    </w:p>
    <w:p w:rsidR="00E218DF" w:rsidP="00F91C28" w:rsidRDefault="00E218DF" w14:paraId="27E8017B" w14:textId="77777777">
      <w:pPr>
        <w:pBdr>
          <w:bottom w:val="single" w:color="auto" w:sz="6" w:space="1"/>
        </w:pBdr>
        <w:spacing w:line="360" w:lineRule="auto"/>
        <w:rPr>
          <w:rFonts w:ascii="Arial" w:hAnsi="Arial" w:cs="Arial"/>
          <w:sz w:val="24"/>
          <w:szCs w:val="24"/>
        </w:rPr>
      </w:pPr>
    </w:p>
    <w:p w:rsidRPr="00F91C28" w:rsidR="004A4663" w:rsidP="00406333" w:rsidRDefault="004A4663" w14:paraId="50D0A00F" w14:textId="77777777">
      <w:pPr>
        <w:pStyle w:val="Heading1"/>
      </w:pPr>
      <w:bookmarkStart w:name="_Toc568435950" w:id="2"/>
      <w:r>
        <w:t>Module leader and teaching team</w:t>
      </w:r>
      <w:bookmarkEnd w:id="2"/>
    </w:p>
    <w:p w:rsidRPr="00F91C28" w:rsidR="004A4663" w:rsidP="00F91C28" w:rsidRDefault="004A4663" w14:paraId="6E992FEB" w14:textId="77777777">
      <w:pPr>
        <w:spacing w:after="120" w:line="360" w:lineRule="auto"/>
        <w:rPr>
          <w:rFonts w:ascii="Arial" w:hAnsi="Arial" w:cs="Arial"/>
          <w:b/>
          <w:bCs/>
          <w:sz w:val="24"/>
          <w:szCs w:val="24"/>
        </w:rPr>
      </w:pPr>
      <w:r w:rsidRPr="00F91C28">
        <w:rPr>
          <w:rFonts w:ascii="Arial" w:hAnsi="Arial" w:cs="Arial"/>
          <w:b/>
          <w:bCs/>
          <w:sz w:val="24"/>
          <w:szCs w:val="24"/>
        </w:rPr>
        <w:t>Module leader</w:t>
      </w:r>
    </w:p>
    <w:p w:rsidRPr="00F91C28" w:rsidR="004A4663" w:rsidP="6858BC86" w:rsidRDefault="7ECBCBD9" w14:paraId="5EA243EF" w14:textId="66D956CB">
      <w:pPr>
        <w:spacing w:after="120" w:line="360" w:lineRule="auto"/>
        <w:rPr>
          <w:rFonts w:ascii="Arial" w:hAnsi="Arial" w:cs="Arial"/>
          <w:sz w:val="24"/>
          <w:szCs w:val="24"/>
        </w:rPr>
      </w:pPr>
      <w:r w:rsidRPr="6858BC86">
        <w:rPr>
          <w:rFonts w:ascii="Arial" w:hAnsi="Arial" w:cs="Arial"/>
          <w:sz w:val="24"/>
          <w:szCs w:val="24"/>
        </w:rPr>
        <w:t>Dr Alison Long</w:t>
      </w:r>
    </w:p>
    <w:p w:rsidRPr="00F91C28" w:rsidR="004A4663" w:rsidP="00F91C28" w:rsidRDefault="7ECBCBD9" w14:paraId="05D04DB9" w14:textId="1A1B6009">
      <w:pPr>
        <w:spacing w:after="120" w:line="360" w:lineRule="auto"/>
        <w:rPr>
          <w:rFonts w:ascii="Arial" w:hAnsi="Arial" w:cs="Arial"/>
          <w:sz w:val="24"/>
          <w:szCs w:val="24"/>
        </w:rPr>
      </w:pPr>
      <w:r w:rsidRPr="6CD4F07E">
        <w:rPr>
          <w:rFonts w:ascii="Arial" w:hAnsi="Arial" w:cs="Arial"/>
          <w:sz w:val="24"/>
          <w:szCs w:val="24"/>
        </w:rPr>
        <w:t>a.long@keele.ac.uk</w:t>
      </w:r>
      <w:r w:rsidRPr="6CD4F07E" w:rsidR="004A4663">
        <w:rPr>
          <w:rFonts w:ascii="Arial" w:hAnsi="Arial" w:cs="Arial"/>
          <w:sz w:val="24"/>
          <w:szCs w:val="24"/>
        </w:rPr>
        <w:t xml:space="preserve"> </w:t>
      </w:r>
    </w:p>
    <w:p w:rsidR="00E218DF" w:rsidP="00F91C28" w:rsidRDefault="005858D8" w14:paraId="752E0D34" w14:textId="4B9F1FFB">
      <w:pPr>
        <w:pBdr>
          <w:bottom w:val="single" w:color="auto" w:sz="6" w:space="1"/>
        </w:pBdr>
        <w:spacing w:line="360" w:lineRule="auto"/>
        <w:rPr>
          <w:rFonts w:ascii="Arial" w:hAnsi="Arial" w:cs="Arial"/>
          <w:sz w:val="24"/>
          <w:szCs w:val="24"/>
        </w:rPr>
      </w:pPr>
      <w:r>
        <w:rPr>
          <w:rFonts w:ascii="Arial" w:hAnsi="Arial" w:cs="Arial"/>
          <w:sz w:val="24"/>
          <w:szCs w:val="24"/>
        </w:rPr>
        <w:t xml:space="preserve">**Please </w:t>
      </w:r>
      <w:r w:rsidR="00AE5C03">
        <w:rPr>
          <w:rFonts w:ascii="Arial" w:hAnsi="Arial" w:cs="Arial"/>
          <w:sz w:val="24"/>
          <w:szCs w:val="24"/>
        </w:rPr>
        <w:t xml:space="preserve">note </w:t>
      </w:r>
      <w:r>
        <w:rPr>
          <w:rFonts w:ascii="Arial" w:hAnsi="Arial" w:cs="Arial"/>
          <w:sz w:val="24"/>
          <w:szCs w:val="24"/>
        </w:rPr>
        <w:t>staff can be contacted during regular working hours.  Responses should not be expected outside of these times.</w:t>
      </w:r>
    </w:p>
    <w:p w:rsidRPr="00F91C28" w:rsidR="004A4663" w:rsidP="00406333" w:rsidRDefault="004A4663" w14:paraId="3350E455" w14:textId="77777777">
      <w:pPr>
        <w:pStyle w:val="Heading1"/>
      </w:pPr>
      <w:bookmarkStart w:name="_Toc1549752759" w:id="3"/>
      <w:r>
        <w:t>Module delivery information</w:t>
      </w:r>
      <w:bookmarkEnd w:id="3"/>
    </w:p>
    <w:p w:rsidRPr="009A7518" w:rsidR="004A4663" w:rsidP="00F91C28" w:rsidRDefault="004A4663" w14:paraId="415465EC" w14:textId="77777777">
      <w:pPr>
        <w:spacing w:after="120" w:line="360" w:lineRule="auto"/>
        <w:rPr>
          <w:rFonts w:ascii="Arial" w:hAnsi="Arial" w:cs="Arial"/>
          <w:b/>
          <w:bCs/>
          <w:sz w:val="24"/>
          <w:szCs w:val="24"/>
        </w:rPr>
      </w:pPr>
      <w:r w:rsidRPr="6858BC86">
        <w:rPr>
          <w:rFonts w:ascii="Arial" w:hAnsi="Arial" w:cs="Arial"/>
          <w:b/>
          <w:bCs/>
          <w:sz w:val="24"/>
          <w:szCs w:val="24"/>
        </w:rPr>
        <w:t>Delivery mode</w:t>
      </w:r>
    </w:p>
    <w:p w:rsidRPr="00547054" w:rsidR="00547054" w:rsidP="2CE6945C" w:rsidRDefault="54F00B56" w14:paraId="722E73BB" w14:textId="57BF6DB6">
      <w:pPr>
        <w:spacing w:after="120" w:line="360" w:lineRule="auto"/>
        <w:rPr>
          <w:rStyle w:val="eop"/>
          <w:rFonts w:ascii="Arial" w:hAnsi="Arial" w:cs="Arial"/>
          <w:color w:val="000000" w:themeColor="text1"/>
          <w:sz w:val="24"/>
          <w:szCs w:val="24"/>
        </w:rPr>
      </w:pPr>
      <w:r w:rsidRPr="6CD4F07E">
        <w:rPr>
          <w:rFonts w:ascii="Arial" w:hAnsi="Arial" w:cs="Arial"/>
          <w:sz w:val="24"/>
          <w:szCs w:val="24"/>
        </w:rPr>
        <w:t>This module is delivered on campus</w:t>
      </w:r>
      <w:r w:rsidRPr="6CD4F07E" w:rsidR="508EA234">
        <w:rPr>
          <w:rFonts w:ascii="Arial" w:hAnsi="Arial" w:cs="Arial"/>
          <w:sz w:val="24"/>
          <w:szCs w:val="24"/>
        </w:rPr>
        <w:t>.</w:t>
      </w:r>
      <w:r w:rsidRPr="6CD4F07E">
        <w:rPr>
          <w:rFonts w:ascii="Arial" w:hAnsi="Arial" w:cs="Arial"/>
          <w:sz w:val="24"/>
          <w:szCs w:val="24"/>
        </w:rPr>
        <w:t xml:space="preserve"> </w:t>
      </w:r>
    </w:p>
    <w:p w:rsidRPr="00547054" w:rsidR="00547054" w:rsidP="00F91C28" w:rsidRDefault="00547054" w14:paraId="261267FF" w14:textId="5BEAF822">
      <w:pPr>
        <w:spacing w:after="120" w:line="360" w:lineRule="auto"/>
        <w:rPr>
          <w:rStyle w:val="eop"/>
          <w:rFonts w:ascii="Arial" w:hAnsi="Arial" w:cs="Arial"/>
          <w:color w:val="000000"/>
          <w:sz w:val="24"/>
          <w:szCs w:val="24"/>
          <w:shd w:val="clear" w:color="auto" w:fill="FFFFFF"/>
        </w:rPr>
      </w:pPr>
      <w:r w:rsidRPr="00547054">
        <w:rPr>
          <w:rStyle w:val="normaltextrun"/>
          <w:rFonts w:ascii="Arial" w:hAnsi="Arial" w:cs="Arial"/>
          <w:color w:val="000000"/>
          <w:sz w:val="24"/>
          <w:szCs w:val="24"/>
          <w:shd w:val="clear" w:color="auto" w:fill="FFFFFF"/>
        </w:rPr>
        <w:t>This module has been designed to create a safe space for students to express themselves, demonstrate mutual respect and appreciation for other’s input, and allow both individual and collaborative work ensuring equal opportunities for all to succeed. Active authentic learning is the focus, giving students regular opportunities to discuss, use and test their knowledge and skills.  Additional asynchronous materials are provided allowing students to personalise their curriculum.</w:t>
      </w:r>
      <w:r w:rsidRPr="00547054">
        <w:rPr>
          <w:rStyle w:val="eop"/>
          <w:rFonts w:ascii="Arial" w:hAnsi="Arial" w:cs="Arial"/>
          <w:color w:val="000000"/>
          <w:sz w:val="24"/>
          <w:szCs w:val="24"/>
          <w:shd w:val="clear" w:color="auto" w:fill="FFFFFF"/>
        </w:rPr>
        <w:t> </w:t>
      </w:r>
    </w:p>
    <w:p w:rsidRPr="00F91C28" w:rsidR="004A4663" w:rsidP="00F91C28" w:rsidRDefault="004A4663" w14:paraId="1993B658" w14:textId="142D39E3">
      <w:pPr>
        <w:spacing w:after="120" w:line="360" w:lineRule="auto"/>
        <w:rPr>
          <w:rFonts w:ascii="Arial" w:hAnsi="Arial" w:cs="Arial"/>
          <w:b/>
          <w:bCs/>
          <w:sz w:val="24"/>
          <w:szCs w:val="24"/>
        </w:rPr>
      </w:pPr>
      <w:r w:rsidRPr="009A7518">
        <w:rPr>
          <w:rFonts w:ascii="Arial" w:hAnsi="Arial" w:cs="Arial"/>
          <w:b/>
          <w:bCs/>
          <w:sz w:val="24"/>
          <w:szCs w:val="24"/>
        </w:rPr>
        <w:t>Module start and end dates</w:t>
      </w:r>
    </w:p>
    <w:p w:rsidR="00D50F1D" w:rsidP="6858BC86" w:rsidRDefault="00715D43" w14:paraId="51DA1DBE" w14:textId="2D9DF11F">
      <w:pPr>
        <w:spacing w:after="120" w:line="360" w:lineRule="auto"/>
        <w:rPr>
          <w:rFonts w:ascii="Arial" w:hAnsi="Arial" w:eastAsia="Arial" w:cs="Arial"/>
          <w:sz w:val="24"/>
          <w:szCs w:val="24"/>
        </w:rPr>
      </w:pPr>
      <w:r w:rsidRPr="6858BC86">
        <w:rPr>
          <w:rFonts w:ascii="Arial" w:hAnsi="Arial" w:eastAsia="Arial" w:cs="Arial"/>
          <w:sz w:val="24"/>
          <w:szCs w:val="24"/>
        </w:rPr>
        <w:t xml:space="preserve">Classes start </w:t>
      </w:r>
      <w:r w:rsidRPr="6858BC86" w:rsidR="03DF2DD0">
        <w:rPr>
          <w:rFonts w:ascii="Arial" w:hAnsi="Arial" w:eastAsia="Arial" w:cs="Arial"/>
          <w:sz w:val="24"/>
          <w:szCs w:val="24"/>
        </w:rPr>
        <w:t xml:space="preserve">in </w:t>
      </w:r>
      <w:r w:rsidRPr="6858BC86">
        <w:rPr>
          <w:rFonts w:ascii="Arial" w:hAnsi="Arial" w:eastAsia="Arial" w:cs="Arial"/>
          <w:sz w:val="24"/>
          <w:szCs w:val="24"/>
        </w:rPr>
        <w:t>Week</w:t>
      </w:r>
      <w:r w:rsidRPr="6858BC86" w:rsidR="26A5040A">
        <w:rPr>
          <w:rFonts w:ascii="Arial" w:hAnsi="Arial" w:eastAsia="Arial" w:cs="Arial"/>
          <w:sz w:val="24"/>
          <w:szCs w:val="24"/>
        </w:rPr>
        <w:t xml:space="preserve"> 2,</w:t>
      </w:r>
      <w:r w:rsidRPr="6858BC86">
        <w:rPr>
          <w:rFonts w:ascii="Arial" w:hAnsi="Arial" w:eastAsia="Arial" w:cs="Arial"/>
          <w:sz w:val="24"/>
          <w:szCs w:val="24"/>
        </w:rPr>
        <w:t xml:space="preserve"> </w:t>
      </w:r>
      <w:r w:rsidRPr="6858BC86" w:rsidR="1CB294C5">
        <w:rPr>
          <w:rFonts w:ascii="Arial" w:hAnsi="Arial" w:eastAsia="Arial" w:cs="Arial"/>
          <w:sz w:val="24"/>
          <w:szCs w:val="24"/>
        </w:rPr>
        <w:t xml:space="preserve">(the week </w:t>
      </w:r>
      <w:r w:rsidRPr="6858BC86" w:rsidR="2CBAEDE1">
        <w:rPr>
          <w:rFonts w:ascii="Arial" w:hAnsi="Arial" w:eastAsia="Arial" w:cs="Arial"/>
          <w:sz w:val="24"/>
          <w:szCs w:val="24"/>
        </w:rPr>
        <w:t>b</w:t>
      </w:r>
      <w:r w:rsidRPr="6858BC86">
        <w:rPr>
          <w:rFonts w:ascii="Arial" w:hAnsi="Arial" w:eastAsia="Arial" w:cs="Arial"/>
          <w:sz w:val="24"/>
          <w:szCs w:val="24"/>
        </w:rPr>
        <w:t>eginning 7 October</w:t>
      </w:r>
      <w:r w:rsidRPr="6858BC86" w:rsidR="00C86B30">
        <w:rPr>
          <w:rFonts w:ascii="Arial" w:hAnsi="Arial" w:eastAsia="Arial" w:cs="Arial"/>
          <w:sz w:val="24"/>
          <w:szCs w:val="24"/>
        </w:rPr>
        <w:t xml:space="preserve"> 2024</w:t>
      </w:r>
      <w:r w:rsidRPr="6858BC86" w:rsidR="2CD6DCBA">
        <w:rPr>
          <w:rFonts w:ascii="Arial" w:hAnsi="Arial" w:eastAsia="Arial" w:cs="Arial"/>
          <w:sz w:val="24"/>
          <w:szCs w:val="24"/>
        </w:rPr>
        <w:t>)</w:t>
      </w:r>
      <w:r w:rsidRPr="6858BC86" w:rsidR="00C86B30">
        <w:rPr>
          <w:rFonts w:ascii="Arial" w:hAnsi="Arial" w:eastAsia="Arial" w:cs="Arial"/>
          <w:sz w:val="24"/>
          <w:szCs w:val="24"/>
        </w:rPr>
        <w:t xml:space="preserve"> </w:t>
      </w:r>
      <w:r w:rsidRPr="6858BC86">
        <w:rPr>
          <w:rFonts w:ascii="Arial" w:hAnsi="Arial" w:eastAsia="Arial" w:cs="Arial"/>
          <w:sz w:val="24"/>
          <w:szCs w:val="24"/>
        </w:rPr>
        <w:t xml:space="preserve">and </w:t>
      </w:r>
      <w:r w:rsidRPr="6858BC86" w:rsidR="00B35B6C">
        <w:rPr>
          <w:rFonts w:ascii="Arial" w:hAnsi="Arial" w:eastAsia="Arial" w:cs="Arial"/>
          <w:sz w:val="24"/>
          <w:szCs w:val="24"/>
        </w:rPr>
        <w:t>finish</w:t>
      </w:r>
      <w:r w:rsidRPr="6858BC86">
        <w:rPr>
          <w:rFonts w:ascii="Arial" w:hAnsi="Arial" w:eastAsia="Arial" w:cs="Arial"/>
          <w:sz w:val="24"/>
          <w:szCs w:val="24"/>
        </w:rPr>
        <w:t xml:space="preserve"> </w:t>
      </w:r>
      <w:r w:rsidRPr="6858BC86" w:rsidR="53FF367B">
        <w:rPr>
          <w:rFonts w:ascii="Arial" w:hAnsi="Arial" w:eastAsia="Arial" w:cs="Arial"/>
          <w:sz w:val="24"/>
          <w:szCs w:val="24"/>
        </w:rPr>
        <w:t xml:space="preserve">in </w:t>
      </w:r>
      <w:r w:rsidRPr="6858BC86" w:rsidR="00BE55D8">
        <w:rPr>
          <w:rFonts w:ascii="Arial" w:hAnsi="Arial" w:eastAsia="Arial" w:cs="Arial"/>
          <w:sz w:val="24"/>
          <w:szCs w:val="24"/>
        </w:rPr>
        <w:t>Week</w:t>
      </w:r>
      <w:r w:rsidRPr="6858BC86" w:rsidR="2454FCE8">
        <w:rPr>
          <w:rFonts w:ascii="Arial" w:hAnsi="Arial" w:eastAsia="Arial" w:cs="Arial"/>
          <w:sz w:val="24"/>
          <w:szCs w:val="24"/>
        </w:rPr>
        <w:t xml:space="preserve"> 12</w:t>
      </w:r>
      <w:r w:rsidRPr="6858BC86" w:rsidR="00BE55D8">
        <w:rPr>
          <w:rFonts w:ascii="Arial" w:hAnsi="Arial" w:eastAsia="Arial" w:cs="Arial"/>
          <w:sz w:val="24"/>
          <w:szCs w:val="24"/>
        </w:rPr>
        <w:t xml:space="preserve"> </w:t>
      </w:r>
      <w:r w:rsidRPr="6858BC86" w:rsidR="7D8429EA">
        <w:rPr>
          <w:rFonts w:ascii="Arial" w:hAnsi="Arial" w:eastAsia="Arial" w:cs="Arial"/>
          <w:sz w:val="24"/>
          <w:szCs w:val="24"/>
        </w:rPr>
        <w:t xml:space="preserve">(the week </w:t>
      </w:r>
      <w:r w:rsidRPr="6858BC86" w:rsidR="4573DB6B">
        <w:rPr>
          <w:rFonts w:ascii="Arial" w:hAnsi="Arial" w:eastAsia="Arial" w:cs="Arial"/>
          <w:sz w:val="24"/>
          <w:szCs w:val="24"/>
        </w:rPr>
        <w:t>b</w:t>
      </w:r>
      <w:r w:rsidRPr="6858BC86" w:rsidR="00BE55D8">
        <w:rPr>
          <w:rFonts w:ascii="Arial" w:hAnsi="Arial" w:eastAsia="Arial" w:cs="Arial"/>
          <w:sz w:val="24"/>
          <w:szCs w:val="24"/>
        </w:rPr>
        <w:t>eginning 16 December 2024</w:t>
      </w:r>
      <w:r w:rsidRPr="6858BC86" w:rsidR="069977F8">
        <w:rPr>
          <w:rFonts w:ascii="Arial" w:hAnsi="Arial" w:eastAsia="Arial" w:cs="Arial"/>
          <w:sz w:val="24"/>
          <w:szCs w:val="24"/>
        </w:rPr>
        <w:t>).</w:t>
      </w:r>
    </w:p>
    <w:p w:rsidRPr="00F91C28" w:rsidR="004A4663" w:rsidP="00F91C28" w:rsidRDefault="004A4663" w14:paraId="52C70437" w14:textId="77777777">
      <w:pPr>
        <w:spacing w:after="120" w:line="360" w:lineRule="auto"/>
        <w:rPr>
          <w:rFonts w:ascii="Arial" w:hAnsi="Arial" w:cs="Arial"/>
          <w:sz w:val="24"/>
          <w:szCs w:val="24"/>
        </w:rPr>
      </w:pPr>
    </w:p>
    <w:p w:rsidRPr="00F91C28" w:rsidR="004A4663" w:rsidP="6858BC86" w:rsidRDefault="004A4663" w14:paraId="37F99F4D" w14:textId="2B258816">
      <w:pPr>
        <w:spacing w:after="120" w:line="360" w:lineRule="auto"/>
        <w:rPr>
          <w:rFonts w:ascii="Arial" w:hAnsi="Arial" w:cs="Arial"/>
          <w:b/>
          <w:bCs/>
          <w:sz w:val="24"/>
          <w:szCs w:val="24"/>
          <w:highlight w:val="green"/>
        </w:rPr>
      </w:pPr>
      <w:r w:rsidRPr="2CE6945C">
        <w:rPr>
          <w:rFonts w:ascii="Arial" w:hAnsi="Arial" w:cs="Arial"/>
          <w:b/>
          <w:bCs/>
          <w:sz w:val="24"/>
          <w:szCs w:val="24"/>
        </w:rPr>
        <w:t>Active learning hours</w:t>
      </w:r>
      <w:r w:rsidRPr="2CE6945C" w:rsidR="00547054">
        <w:rPr>
          <w:rFonts w:ascii="Arial" w:hAnsi="Arial" w:cs="Arial"/>
          <w:b/>
          <w:bCs/>
          <w:sz w:val="24"/>
          <w:szCs w:val="24"/>
        </w:rPr>
        <w:t xml:space="preserve"> </w:t>
      </w:r>
    </w:p>
    <w:p w:rsidR="5D512E45" w:rsidP="2CE6945C" w:rsidRDefault="5D512E45" w14:paraId="50FD464B" w14:textId="0CABC536">
      <w:pPr>
        <w:spacing w:after="120" w:line="360" w:lineRule="auto"/>
      </w:pPr>
      <w:r w:rsidRPr="2CE6945C">
        <w:rPr>
          <w:rFonts w:ascii="Arial" w:hAnsi="Arial" w:eastAsia="Arial" w:cs="Arial"/>
          <w:sz w:val="24"/>
          <w:szCs w:val="24"/>
        </w:rPr>
        <w:t xml:space="preserve">Active Learning Hours 22 </w:t>
      </w:r>
    </w:p>
    <w:p w:rsidR="5D512E45" w:rsidP="2CE6945C" w:rsidRDefault="5D512E45" w14:paraId="26807E9B" w14:textId="078162EA">
      <w:pPr>
        <w:spacing w:after="120" w:line="360" w:lineRule="auto"/>
      </w:pPr>
      <w:r w:rsidRPr="2CE6945C">
        <w:rPr>
          <w:rFonts w:ascii="Arial" w:hAnsi="Arial" w:eastAsia="Arial" w:cs="Arial"/>
          <w:sz w:val="24"/>
          <w:szCs w:val="24"/>
        </w:rPr>
        <w:t xml:space="preserve">Independent Learning Hours 128 </w:t>
      </w:r>
    </w:p>
    <w:p w:rsidR="5D512E45" w:rsidP="2CE6945C" w:rsidRDefault="5D512E45" w14:paraId="0CDF4D9D" w14:textId="56D11DAA">
      <w:pPr>
        <w:spacing w:after="120" w:line="360" w:lineRule="auto"/>
      </w:pPr>
      <w:r w:rsidRPr="2CE6945C">
        <w:rPr>
          <w:rFonts w:ascii="Arial" w:hAnsi="Arial" w:eastAsia="Arial" w:cs="Arial"/>
          <w:sz w:val="24"/>
          <w:szCs w:val="24"/>
        </w:rPr>
        <w:t xml:space="preserve"> 150 Total Hours  150</w:t>
      </w:r>
    </w:p>
    <w:p w:rsidR="5B96B594" w:rsidP="6858BC86" w:rsidRDefault="5B96B594" w14:paraId="68D66C8E" w14:textId="25C87C47">
      <w:pPr>
        <w:spacing w:after="120" w:line="360" w:lineRule="auto"/>
      </w:pPr>
      <w:r w:rsidRPr="2CE6945C">
        <w:rPr>
          <w:rFonts w:ascii="Arial" w:hAnsi="Arial" w:eastAsia="Arial" w:cs="Arial"/>
          <w:sz w:val="24"/>
          <w:szCs w:val="24"/>
          <w:u w:val="single"/>
        </w:rPr>
        <w:t>Study Hours Detail</w:t>
      </w:r>
      <w:r w:rsidRPr="2CE6945C">
        <w:rPr>
          <w:rFonts w:ascii="Arial" w:hAnsi="Arial" w:eastAsia="Arial" w:cs="Arial"/>
          <w:sz w:val="24"/>
          <w:szCs w:val="24"/>
        </w:rPr>
        <w:t xml:space="preserve"> </w:t>
      </w:r>
    </w:p>
    <w:p w:rsidR="26EE4185" w:rsidP="2CE6945C" w:rsidRDefault="26EE4185" w14:paraId="1AFA111A" w14:textId="39B5CE2C">
      <w:pPr>
        <w:spacing w:after="120" w:line="360" w:lineRule="auto"/>
      </w:pPr>
      <w:r w:rsidRPr="2CE6945C">
        <w:rPr>
          <w:rFonts w:ascii="Arial" w:hAnsi="Arial" w:eastAsia="Arial" w:cs="Arial"/>
          <w:sz w:val="24"/>
          <w:szCs w:val="24"/>
        </w:rPr>
        <w:t xml:space="preserve">22 hours of classes (a mixture of informal lectures, discussion groups and pair work) </w:t>
      </w:r>
    </w:p>
    <w:p w:rsidR="26EE4185" w:rsidP="2CE6945C" w:rsidRDefault="26EE4185" w14:paraId="3729B19F" w14:textId="7F2EB91A">
      <w:pPr>
        <w:spacing w:after="120" w:line="360" w:lineRule="auto"/>
      </w:pPr>
      <w:r w:rsidRPr="2CE6945C">
        <w:rPr>
          <w:rFonts w:ascii="Arial" w:hAnsi="Arial" w:eastAsia="Arial" w:cs="Arial"/>
          <w:sz w:val="24"/>
          <w:szCs w:val="24"/>
        </w:rPr>
        <w:t xml:space="preserve">41 hours private study </w:t>
      </w:r>
    </w:p>
    <w:p w:rsidR="26EE4185" w:rsidP="2CE6945C" w:rsidRDefault="26EE4185" w14:paraId="352811B3" w14:textId="43A6F3CB">
      <w:pPr>
        <w:spacing w:after="120" w:line="360" w:lineRule="auto"/>
      </w:pPr>
      <w:r w:rsidRPr="2CE6945C">
        <w:rPr>
          <w:rFonts w:ascii="Arial" w:hAnsi="Arial" w:eastAsia="Arial" w:cs="Arial"/>
          <w:sz w:val="24"/>
          <w:szCs w:val="24"/>
        </w:rPr>
        <w:t xml:space="preserve">50 hours reflective journal preparation </w:t>
      </w:r>
    </w:p>
    <w:p w:rsidR="26EE4185" w:rsidP="2CE6945C" w:rsidRDefault="26EE4185" w14:paraId="32E68518" w14:textId="13E890EE">
      <w:pPr>
        <w:spacing w:after="120" w:line="360" w:lineRule="auto"/>
      </w:pPr>
      <w:r w:rsidRPr="2CE6945C">
        <w:rPr>
          <w:rFonts w:ascii="Arial" w:hAnsi="Arial" w:eastAsia="Arial" w:cs="Arial"/>
          <w:sz w:val="24"/>
          <w:szCs w:val="24"/>
        </w:rPr>
        <w:t>37 hours video preparation</w:t>
      </w:r>
    </w:p>
    <w:p w:rsidRPr="00F91C28" w:rsidR="004A4663" w:rsidP="00F91C28" w:rsidRDefault="004A4663" w14:paraId="702EEA54" w14:textId="77777777">
      <w:pPr>
        <w:spacing w:after="120" w:line="360" w:lineRule="auto"/>
        <w:rPr>
          <w:rFonts w:ascii="Arial" w:hAnsi="Arial" w:cs="Arial"/>
          <w:b/>
          <w:bCs/>
          <w:sz w:val="24"/>
          <w:szCs w:val="24"/>
        </w:rPr>
      </w:pPr>
      <w:r w:rsidRPr="009A7518">
        <w:rPr>
          <w:rFonts w:ascii="Arial" w:hAnsi="Arial" w:cs="Arial"/>
          <w:b/>
          <w:bCs/>
          <w:sz w:val="24"/>
          <w:szCs w:val="24"/>
        </w:rPr>
        <w:t>Organisation of teaching sessions</w:t>
      </w:r>
    </w:p>
    <w:p w:rsidR="6CDE3144" w:rsidP="6CD4F07E" w:rsidRDefault="6CDE3144" w14:paraId="5ED8C197" w14:textId="02DF7493">
      <w:pPr>
        <w:spacing w:after="120" w:line="360" w:lineRule="auto"/>
        <w:rPr>
          <w:rFonts w:ascii="Arial" w:hAnsi="Arial" w:cs="Arial"/>
          <w:sz w:val="24"/>
          <w:szCs w:val="24"/>
        </w:rPr>
      </w:pPr>
      <w:r w:rsidRPr="6CD4F07E">
        <w:rPr>
          <w:rFonts w:ascii="Arial" w:hAnsi="Arial" w:cs="Arial"/>
          <w:sz w:val="24"/>
          <w:szCs w:val="24"/>
        </w:rPr>
        <w:t>Classes take place on campus for a single, two-hour session every week. Topics include:</w:t>
      </w:r>
      <w:r w:rsidRPr="6CD4F07E" w:rsidR="68D21688">
        <w:rPr>
          <w:rFonts w:ascii="Arial" w:hAnsi="Arial" w:eastAsia="Arial" w:cs="Arial"/>
          <w:sz w:val="24"/>
          <w:szCs w:val="24"/>
        </w:rPr>
        <w:t xml:space="preserve"> </w:t>
      </w:r>
    </w:p>
    <w:p w:rsidR="6CDE3144" w:rsidP="2CE6945C" w:rsidRDefault="68D21688" w14:paraId="34E622F4" w14:textId="153C540E">
      <w:pPr>
        <w:spacing w:after="120" w:line="360" w:lineRule="auto"/>
        <w:rPr>
          <w:rFonts w:ascii="Arial" w:hAnsi="Arial" w:cs="Arial"/>
          <w:sz w:val="24"/>
          <w:szCs w:val="24"/>
        </w:rPr>
      </w:pPr>
      <w:r w:rsidRPr="6CD4F07E">
        <w:rPr>
          <w:rFonts w:ascii="Arial" w:hAnsi="Arial" w:eastAsia="Arial" w:cs="Arial"/>
          <w:sz w:val="24"/>
          <w:szCs w:val="24"/>
        </w:rPr>
        <w:t xml:space="preserve">Defining Britishness </w:t>
      </w:r>
    </w:p>
    <w:p w:rsidR="68D21688" w:rsidP="2CE6945C" w:rsidRDefault="68D21688" w14:paraId="70F6DE24" w14:textId="38881058">
      <w:pPr>
        <w:spacing w:after="120" w:line="360" w:lineRule="auto"/>
        <w:rPr>
          <w:rFonts w:ascii="Arial" w:hAnsi="Arial" w:cs="Arial"/>
          <w:sz w:val="24"/>
          <w:szCs w:val="24"/>
        </w:rPr>
      </w:pPr>
      <w:r w:rsidRPr="2CE6945C">
        <w:rPr>
          <w:rFonts w:ascii="Arial" w:hAnsi="Arial" w:eastAsia="Arial" w:cs="Arial"/>
          <w:sz w:val="24"/>
          <w:szCs w:val="24"/>
        </w:rPr>
        <w:t xml:space="preserve">The Celtic nations </w:t>
      </w:r>
    </w:p>
    <w:p w:rsidR="68D21688" w:rsidP="2CE6945C" w:rsidRDefault="68D21688" w14:paraId="0482C531" w14:textId="55DA51DC">
      <w:pPr>
        <w:spacing w:after="120" w:line="360" w:lineRule="auto"/>
        <w:rPr>
          <w:rFonts w:ascii="Arial" w:hAnsi="Arial" w:eastAsia="Arial" w:cs="Arial"/>
          <w:sz w:val="24"/>
          <w:szCs w:val="24"/>
        </w:rPr>
      </w:pPr>
      <w:r w:rsidRPr="2CE6945C">
        <w:rPr>
          <w:rFonts w:ascii="Arial" w:hAnsi="Arial" w:eastAsia="Arial" w:cs="Arial"/>
          <w:sz w:val="24"/>
          <w:szCs w:val="24"/>
        </w:rPr>
        <w:t xml:space="preserve">British dialects </w:t>
      </w:r>
      <w:r w:rsidRPr="2CE6945C" w:rsidR="70A7DD22">
        <w:rPr>
          <w:rFonts w:ascii="Arial" w:hAnsi="Arial" w:eastAsia="Arial" w:cs="Arial"/>
          <w:sz w:val="24"/>
          <w:szCs w:val="24"/>
        </w:rPr>
        <w:t>and languages</w:t>
      </w:r>
    </w:p>
    <w:p w:rsidR="68D21688" w:rsidP="2CE6945C" w:rsidRDefault="68D21688" w14:paraId="2CFA361C" w14:textId="7AD16F14">
      <w:pPr>
        <w:spacing w:after="120" w:line="360" w:lineRule="auto"/>
        <w:rPr>
          <w:rFonts w:ascii="Arial" w:hAnsi="Arial" w:cs="Arial"/>
          <w:sz w:val="24"/>
          <w:szCs w:val="24"/>
        </w:rPr>
      </w:pPr>
      <w:r w:rsidRPr="2CE6945C">
        <w:rPr>
          <w:rFonts w:ascii="Arial" w:hAnsi="Arial" w:eastAsia="Arial" w:cs="Arial"/>
          <w:sz w:val="24"/>
          <w:szCs w:val="24"/>
        </w:rPr>
        <w:t xml:space="preserve">The Potteries </w:t>
      </w:r>
    </w:p>
    <w:p w:rsidR="68D21688" w:rsidP="2CE6945C" w:rsidRDefault="68D21688" w14:paraId="124C7CC1" w14:textId="4C23ABD6">
      <w:pPr>
        <w:spacing w:after="120" w:line="360" w:lineRule="auto"/>
        <w:rPr>
          <w:rFonts w:ascii="Arial" w:hAnsi="Arial" w:cs="Arial"/>
          <w:sz w:val="24"/>
          <w:szCs w:val="24"/>
        </w:rPr>
      </w:pPr>
      <w:r w:rsidRPr="2CE6945C">
        <w:rPr>
          <w:rFonts w:ascii="Arial" w:hAnsi="Arial" w:eastAsia="Arial" w:cs="Arial"/>
          <w:sz w:val="24"/>
          <w:szCs w:val="24"/>
        </w:rPr>
        <w:t xml:space="preserve">British Youth Sub-culture </w:t>
      </w:r>
    </w:p>
    <w:p w:rsidR="68D21688" w:rsidP="2CE6945C" w:rsidRDefault="68D21688" w14:paraId="4642FA1E" w14:textId="41182A2C">
      <w:pPr>
        <w:spacing w:after="120" w:line="360" w:lineRule="auto"/>
        <w:rPr>
          <w:rFonts w:ascii="Arial" w:hAnsi="Arial" w:cs="Arial"/>
          <w:sz w:val="24"/>
          <w:szCs w:val="24"/>
        </w:rPr>
      </w:pPr>
      <w:r w:rsidRPr="2CE6945C">
        <w:rPr>
          <w:rFonts w:ascii="Arial" w:hAnsi="Arial" w:eastAsia="Arial" w:cs="Arial"/>
          <w:sz w:val="24"/>
          <w:szCs w:val="24"/>
        </w:rPr>
        <w:t xml:space="preserve">The British political system </w:t>
      </w:r>
    </w:p>
    <w:p w:rsidR="68D21688" w:rsidP="2CE6945C" w:rsidRDefault="68D21688" w14:paraId="5921E323" w14:textId="50286F82">
      <w:pPr>
        <w:spacing w:after="120" w:line="360" w:lineRule="auto"/>
        <w:rPr>
          <w:rFonts w:ascii="Arial" w:hAnsi="Arial" w:cs="Arial"/>
          <w:sz w:val="24"/>
          <w:szCs w:val="24"/>
        </w:rPr>
      </w:pPr>
      <w:r w:rsidRPr="2CE6945C">
        <w:rPr>
          <w:rFonts w:ascii="Arial" w:hAnsi="Arial" w:eastAsia="Arial" w:cs="Arial"/>
          <w:sz w:val="24"/>
          <w:szCs w:val="24"/>
        </w:rPr>
        <w:t xml:space="preserve">The Monarchy </w:t>
      </w:r>
    </w:p>
    <w:p w:rsidR="68D21688" w:rsidP="2CE6945C" w:rsidRDefault="68D21688" w14:paraId="410D416A" w14:textId="3AAB3A12">
      <w:pPr>
        <w:spacing w:after="120" w:line="360" w:lineRule="auto"/>
        <w:rPr>
          <w:rFonts w:ascii="Arial" w:hAnsi="Arial" w:cs="Arial"/>
          <w:sz w:val="24"/>
          <w:szCs w:val="24"/>
        </w:rPr>
      </w:pPr>
      <w:r w:rsidRPr="2CE6945C">
        <w:rPr>
          <w:rFonts w:ascii="Arial" w:hAnsi="Arial" w:eastAsia="Arial" w:cs="Arial"/>
          <w:sz w:val="24"/>
          <w:szCs w:val="24"/>
        </w:rPr>
        <w:t xml:space="preserve">Britain and the World </w:t>
      </w:r>
    </w:p>
    <w:p w:rsidR="68D21688" w:rsidP="2CE6945C" w:rsidRDefault="68D21688" w14:paraId="0369F3F1" w14:textId="2A3D5173">
      <w:pPr>
        <w:spacing w:after="120" w:line="360" w:lineRule="auto"/>
        <w:rPr>
          <w:rFonts w:ascii="Arial" w:hAnsi="Arial" w:cs="Arial"/>
          <w:sz w:val="24"/>
          <w:szCs w:val="24"/>
        </w:rPr>
      </w:pPr>
      <w:r w:rsidRPr="2CE6945C">
        <w:rPr>
          <w:rFonts w:ascii="Arial" w:hAnsi="Arial" w:eastAsia="Arial" w:cs="Arial"/>
          <w:sz w:val="24"/>
          <w:szCs w:val="24"/>
        </w:rPr>
        <w:t xml:space="preserve">The Great British Pub </w:t>
      </w:r>
    </w:p>
    <w:p w:rsidR="68D21688" w:rsidP="2CE6945C" w:rsidRDefault="68D21688" w14:paraId="46E6AE87" w14:textId="0DB3500E">
      <w:pPr>
        <w:spacing w:after="120" w:line="360" w:lineRule="auto"/>
        <w:rPr>
          <w:rFonts w:ascii="Arial" w:hAnsi="Arial" w:cs="Arial"/>
          <w:sz w:val="24"/>
          <w:szCs w:val="24"/>
        </w:rPr>
      </w:pPr>
      <w:r w:rsidRPr="2CE6945C">
        <w:rPr>
          <w:rFonts w:ascii="Arial" w:hAnsi="Arial" w:eastAsia="Arial" w:cs="Arial"/>
          <w:sz w:val="24"/>
          <w:szCs w:val="24"/>
        </w:rPr>
        <w:t xml:space="preserve">Modern British Entertainment </w:t>
      </w:r>
    </w:p>
    <w:p w:rsidR="68D21688" w:rsidP="2CE6945C" w:rsidRDefault="68D21688" w14:paraId="51835909" w14:textId="6972A586">
      <w:pPr>
        <w:spacing w:after="120" w:line="360" w:lineRule="auto"/>
        <w:rPr>
          <w:rFonts w:ascii="Arial" w:hAnsi="Arial" w:cs="Arial"/>
          <w:sz w:val="24"/>
          <w:szCs w:val="24"/>
        </w:rPr>
      </w:pPr>
      <w:r w:rsidRPr="2CE6945C">
        <w:rPr>
          <w:rFonts w:ascii="Arial" w:hAnsi="Arial" w:eastAsia="Arial" w:cs="Arial"/>
          <w:sz w:val="24"/>
          <w:szCs w:val="24"/>
        </w:rPr>
        <w:t xml:space="preserve">Myths and Legends </w:t>
      </w:r>
    </w:p>
    <w:p w:rsidR="68D21688" w:rsidP="2CE6945C" w:rsidRDefault="68D21688" w14:paraId="4EE686A9" w14:textId="7B922D3B">
      <w:pPr>
        <w:spacing w:after="120" w:line="360" w:lineRule="auto"/>
        <w:rPr>
          <w:rFonts w:ascii="Arial" w:hAnsi="Arial" w:cs="Arial"/>
          <w:sz w:val="24"/>
          <w:szCs w:val="24"/>
        </w:rPr>
      </w:pPr>
      <w:r w:rsidRPr="2CE6945C">
        <w:rPr>
          <w:rFonts w:ascii="Arial" w:hAnsi="Arial" w:eastAsia="Arial" w:cs="Arial"/>
          <w:sz w:val="24"/>
          <w:szCs w:val="24"/>
        </w:rPr>
        <w:t>Class System</w:t>
      </w:r>
    </w:p>
    <w:p w:rsidRPr="00F91C28" w:rsidR="004A4663" w:rsidP="00F91C28" w:rsidRDefault="004A4663" w14:paraId="42F1DBDB" w14:textId="77777777">
      <w:pPr>
        <w:spacing w:after="120" w:line="360" w:lineRule="auto"/>
        <w:rPr>
          <w:rFonts w:ascii="Arial" w:hAnsi="Arial" w:cs="Arial"/>
          <w:b/>
          <w:bCs/>
          <w:sz w:val="24"/>
          <w:szCs w:val="24"/>
        </w:rPr>
      </w:pPr>
      <w:r w:rsidRPr="00F91C28">
        <w:rPr>
          <w:rFonts w:ascii="Arial" w:hAnsi="Arial" w:cs="Arial"/>
          <w:b/>
          <w:bCs/>
          <w:sz w:val="24"/>
          <w:szCs w:val="24"/>
        </w:rPr>
        <w:t>Attendance requirements</w:t>
      </w:r>
    </w:p>
    <w:p w:rsidRPr="00F91C28" w:rsidR="004A4663" w:rsidP="00F91C28" w:rsidRDefault="004A4663" w14:paraId="538C3201" w14:textId="0EF5B3C2">
      <w:pPr>
        <w:spacing w:after="120" w:line="360" w:lineRule="auto"/>
        <w:rPr>
          <w:rFonts w:ascii="Arial" w:hAnsi="Arial" w:cs="Arial"/>
          <w:sz w:val="24"/>
          <w:szCs w:val="24"/>
        </w:rPr>
      </w:pPr>
      <w:r w:rsidRPr="26BD3B08">
        <w:rPr>
          <w:rFonts w:ascii="Arial" w:hAnsi="Arial" w:cs="Arial"/>
          <w:sz w:val="24"/>
          <w:szCs w:val="24"/>
        </w:rPr>
        <w:t>You are expected to attend all scheduled teaching activities.</w:t>
      </w:r>
      <w:r w:rsidRPr="26BD3B08" w:rsidR="03A1EBB5">
        <w:rPr>
          <w:rFonts w:ascii="Arial" w:hAnsi="Arial" w:cs="Arial"/>
          <w:sz w:val="24"/>
          <w:szCs w:val="24"/>
        </w:rPr>
        <w:t xml:space="preserve"> Please note the University does not have reading weeks.</w:t>
      </w:r>
      <w:r w:rsidRPr="26BD3B08">
        <w:rPr>
          <w:rFonts w:ascii="Arial" w:hAnsi="Arial" w:cs="Arial"/>
          <w:sz w:val="24"/>
          <w:szCs w:val="24"/>
        </w:rPr>
        <w:t xml:space="preserve"> </w:t>
      </w:r>
    </w:p>
    <w:p w:rsidR="007A0749" w:rsidP="00F91C28" w:rsidRDefault="007A0749" w14:paraId="428D532E" w14:textId="0F3975A6">
      <w:pPr>
        <w:pBdr>
          <w:bottom w:val="single" w:color="auto" w:sz="6" w:space="1"/>
        </w:pBdr>
        <w:spacing w:line="360" w:lineRule="auto"/>
        <w:rPr>
          <w:rFonts w:ascii="Arial" w:hAnsi="Arial" w:cs="Arial"/>
          <w:sz w:val="24"/>
          <w:szCs w:val="24"/>
        </w:rPr>
      </w:pPr>
    </w:p>
    <w:p w:rsidRPr="00F91C28" w:rsidR="004A4663" w:rsidP="00406333" w:rsidRDefault="004A4663" w14:paraId="2A0243FD" w14:textId="77777777">
      <w:pPr>
        <w:pStyle w:val="Heading1"/>
      </w:pPr>
      <w:bookmarkStart w:name="_Toc2066728955" w:id="4"/>
      <w:r>
        <w:t>Aims and outcomes</w:t>
      </w:r>
      <w:bookmarkEnd w:id="4"/>
    </w:p>
    <w:p w:rsidRPr="00F91C28" w:rsidR="004A4663" w:rsidP="00F91C28" w:rsidRDefault="004A4663" w14:paraId="33F6FD9A" w14:textId="4E05FD76">
      <w:pPr>
        <w:spacing w:after="120" w:line="360" w:lineRule="auto"/>
        <w:rPr>
          <w:rFonts w:ascii="Arial" w:hAnsi="Arial" w:cs="Arial"/>
          <w:b/>
          <w:bCs/>
          <w:sz w:val="24"/>
          <w:szCs w:val="24"/>
        </w:rPr>
      </w:pPr>
      <w:r w:rsidRPr="2CE6945C">
        <w:rPr>
          <w:rFonts w:ascii="Arial" w:hAnsi="Arial" w:cs="Arial"/>
          <w:b/>
          <w:bCs/>
          <w:sz w:val="24"/>
          <w:szCs w:val="24"/>
        </w:rPr>
        <w:t>Module aims</w:t>
      </w:r>
      <w:r w:rsidRPr="2CE6945C" w:rsidR="008057D6">
        <w:rPr>
          <w:rFonts w:ascii="Arial" w:hAnsi="Arial" w:cs="Arial"/>
          <w:b/>
          <w:bCs/>
          <w:sz w:val="24"/>
          <w:szCs w:val="24"/>
        </w:rPr>
        <w:t xml:space="preserve"> </w:t>
      </w:r>
    </w:p>
    <w:p w:rsidR="5EA1FFD6" w:rsidP="2CE6945C" w:rsidRDefault="5EA1FFD6" w14:paraId="3DFB47C8" w14:textId="777EE748">
      <w:pPr>
        <w:spacing w:after="120" w:line="360" w:lineRule="auto"/>
      </w:pPr>
      <w:r w:rsidRPr="2CE6945C">
        <w:rPr>
          <w:rFonts w:ascii="Arial" w:hAnsi="Arial" w:eastAsia="Arial" w:cs="Arial"/>
          <w:sz w:val="24"/>
          <w:szCs w:val="24"/>
        </w:rPr>
        <w:t xml:space="preserve">To develop awareness of a variety of aspects of British culture  </w:t>
      </w:r>
    </w:p>
    <w:p w:rsidR="5EA1FFD6" w:rsidP="2CE6945C" w:rsidRDefault="5EA1FFD6" w14:paraId="197B5347" w14:textId="6E904A38">
      <w:pPr>
        <w:spacing w:after="120" w:line="360" w:lineRule="auto"/>
      </w:pPr>
      <w:r w:rsidRPr="2CE6945C">
        <w:rPr>
          <w:rFonts w:ascii="Arial" w:hAnsi="Arial" w:eastAsia="Arial" w:cs="Arial"/>
          <w:sz w:val="24"/>
          <w:szCs w:val="24"/>
        </w:rPr>
        <w:t>To develop self-confidence in dealing with various aspects of British culture</w:t>
      </w:r>
    </w:p>
    <w:p w:rsidRPr="00F91C28" w:rsidR="004A4663" w:rsidP="6858BC86" w:rsidRDefault="004A4663" w14:paraId="7030E279" w14:textId="1336E13F">
      <w:pPr>
        <w:spacing w:after="120" w:line="360" w:lineRule="auto"/>
        <w:rPr>
          <w:rFonts w:ascii="Arial" w:hAnsi="Arial" w:cs="Arial"/>
          <w:b/>
          <w:bCs/>
          <w:sz w:val="24"/>
          <w:szCs w:val="24"/>
        </w:rPr>
      </w:pPr>
      <w:r w:rsidRPr="6858BC86">
        <w:rPr>
          <w:rFonts w:ascii="Arial" w:hAnsi="Arial" w:cs="Arial"/>
          <w:b/>
          <w:bCs/>
          <w:sz w:val="24"/>
          <w:szCs w:val="24"/>
        </w:rPr>
        <w:t>Learning outcomes</w:t>
      </w:r>
      <w:r w:rsidRPr="6858BC86" w:rsidR="008057D6">
        <w:rPr>
          <w:rFonts w:ascii="Arial" w:hAnsi="Arial" w:cs="Arial"/>
          <w:b/>
          <w:bCs/>
          <w:sz w:val="24"/>
          <w:szCs w:val="24"/>
        </w:rPr>
        <w:t xml:space="preserve"> </w:t>
      </w:r>
    </w:p>
    <w:p w:rsidR="50B0B51A" w:rsidP="6858BC86" w:rsidRDefault="50B0B51A" w14:paraId="25D46F00" w14:textId="26008417">
      <w:pPr>
        <w:spacing w:after="120" w:line="360" w:lineRule="auto"/>
      </w:pPr>
      <w:r w:rsidRPr="2CE6945C">
        <w:rPr>
          <w:rFonts w:ascii="Arial" w:hAnsi="Arial" w:eastAsia="Arial" w:cs="Arial"/>
          <w:sz w:val="24"/>
          <w:szCs w:val="24"/>
        </w:rPr>
        <w:t xml:space="preserve">Students who successfully complete this module will be able to: </w:t>
      </w:r>
    </w:p>
    <w:p w:rsidR="50B0B51A" w:rsidP="6CD4F07E" w:rsidRDefault="68DBE815" w14:paraId="7F88C925" w14:textId="3ED0C02C">
      <w:pPr>
        <w:spacing w:after="120" w:line="240" w:lineRule="auto"/>
        <w:ind w:firstLine="720"/>
      </w:pPr>
      <w:r w:rsidRPr="6CD4F07E">
        <w:rPr>
          <w:rFonts w:ascii="Arial" w:hAnsi="Arial" w:eastAsia="Arial" w:cs="Arial"/>
          <w:sz w:val="24"/>
          <w:szCs w:val="24"/>
        </w:rPr>
        <w:t xml:space="preserve">1 demonstrate a critical awareness of a variety of aspects of British culture </w:t>
      </w:r>
    </w:p>
    <w:p w:rsidR="50B0B51A" w:rsidP="6CD4F07E" w:rsidRDefault="68DBE815" w14:paraId="3D2EE220" w14:textId="4254F299">
      <w:pPr>
        <w:spacing w:after="120" w:line="240" w:lineRule="auto"/>
        <w:ind w:firstLine="720"/>
      </w:pPr>
      <w:r w:rsidRPr="6CD4F07E">
        <w:rPr>
          <w:rFonts w:ascii="Arial" w:hAnsi="Arial" w:eastAsia="Arial" w:cs="Arial"/>
          <w:sz w:val="24"/>
          <w:szCs w:val="24"/>
        </w:rPr>
        <w:t xml:space="preserve">2 reflect upon the differences they identify between British culture and their home </w:t>
      </w:r>
      <w:r>
        <w:tab/>
      </w:r>
      <w:r w:rsidRPr="6CD4F07E">
        <w:rPr>
          <w:rFonts w:ascii="Arial" w:hAnsi="Arial" w:eastAsia="Arial" w:cs="Arial"/>
          <w:sz w:val="24"/>
          <w:szCs w:val="24"/>
        </w:rPr>
        <w:t xml:space="preserve">culture </w:t>
      </w:r>
    </w:p>
    <w:p w:rsidR="000E3CB8" w:rsidP="6CD4F07E" w:rsidRDefault="68DBE815" w14:paraId="37ABC987" w14:textId="308371B8">
      <w:pPr>
        <w:spacing w:after="120" w:line="240" w:lineRule="auto"/>
        <w:ind w:firstLine="720"/>
        <w:rPr>
          <w:rFonts w:ascii="Arial" w:hAnsi="Arial" w:eastAsia="Arial" w:cs="Arial"/>
          <w:sz w:val="24"/>
          <w:szCs w:val="24"/>
        </w:rPr>
      </w:pPr>
      <w:r w:rsidRPr="6CD4F07E">
        <w:rPr>
          <w:rFonts w:ascii="Arial" w:hAnsi="Arial" w:eastAsia="Arial" w:cs="Arial"/>
          <w:sz w:val="24"/>
          <w:szCs w:val="24"/>
        </w:rPr>
        <w:t>3 reflect upon the norms and values of a variety of social groups</w:t>
      </w:r>
    </w:p>
    <w:p w:rsidRPr="00F91C28" w:rsidR="004A4663" w:rsidP="00406333" w:rsidRDefault="004A4663" w14:paraId="3BEA396B" w14:textId="77777777">
      <w:pPr>
        <w:pStyle w:val="Heading1"/>
      </w:pPr>
      <w:bookmarkStart w:name="_Toc1643211521" w:id="5"/>
      <w:r>
        <w:t>Assessment</w:t>
      </w:r>
      <w:bookmarkEnd w:id="5"/>
    </w:p>
    <w:p w:rsidR="00C8320A" w:rsidP="6858BC86" w:rsidRDefault="004A4663" w14:paraId="6176F6D4" w14:textId="156B5D3A">
      <w:pPr>
        <w:spacing w:after="120" w:line="360" w:lineRule="auto"/>
        <w:rPr>
          <w:rFonts w:ascii="Arial" w:hAnsi="Arial" w:cs="Arial"/>
          <w:b/>
          <w:bCs/>
          <w:sz w:val="24"/>
          <w:szCs w:val="24"/>
        </w:rPr>
      </w:pPr>
      <w:r w:rsidRPr="6858BC86">
        <w:rPr>
          <w:rFonts w:ascii="Arial" w:hAnsi="Arial" w:cs="Arial"/>
          <w:b/>
          <w:bCs/>
          <w:sz w:val="24"/>
          <w:szCs w:val="24"/>
        </w:rPr>
        <w:t xml:space="preserve">Summary </w:t>
      </w:r>
    </w:p>
    <w:p w:rsidR="73E8DAD3" w:rsidP="2CE6945C" w:rsidRDefault="73E8DAD3" w14:paraId="207D1F5D" w14:textId="4D6DFF6A">
      <w:pPr>
        <w:spacing w:after="120" w:line="360" w:lineRule="auto"/>
        <w:rPr>
          <w:rFonts w:ascii="Arial" w:hAnsi="Arial" w:cs="Arial"/>
          <w:b/>
          <w:bCs/>
          <w:sz w:val="24"/>
          <w:szCs w:val="24"/>
        </w:rPr>
      </w:pPr>
      <w:r w:rsidRPr="6CD4F07E">
        <w:rPr>
          <w:rFonts w:ascii="Arial" w:hAnsi="Arial" w:cs="Arial"/>
          <w:b/>
          <w:bCs/>
          <w:sz w:val="24"/>
          <w:szCs w:val="24"/>
        </w:rPr>
        <w:t>Assessment 1</w:t>
      </w:r>
      <w:r w:rsidRPr="6CD4F07E" w:rsidR="649BB478">
        <w:rPr>
          <w:rFonts w:ascii="Arial" w:hAnsi="Arial" w:cs="Arial"/>
          <w:b/>
          <w:bCs/>
          <w:sz w:val="24"/>
          <w:szCs w:val="24"/>
        </w:rPr>
        <w:t xml:space="preserve"> – Reflective Journal</w:t>
      </w:r>
    </w:p>
    <w:p w:rsidR="73DBA6AE" w:rsidP="6CD4F07E" w:rsidRDefault="73DBA6AE" w14:paraId="2B410329" w14:textId="597482A2">
      <w:pPr>
        <w:spacing w:after="120" w:line="360" w:lineRule="auto"/>
        <w:rPr>
          <w:rFonts w:ascii="Arial" w:hAnsi="Arial" w:cs="Arial"/>
          <w:b/>
          <w:bCs/>
          <w:sz w:val="24"/>
          <w:szCs w:val="24"/>
        </w:rPr>
      </w:pPr>
      <w:r w:rsidRPr="6CD4F07E">
        <w:rPr>
          <w:rFonts w:ascii="Arial" w:hAnsi="Arial" w:cs="Arial"/>
          <w:b/>
          <w:bCs/>
          <w:sz w:val="24"/>
          <w:szCs w:val="24"/>
        </w:rPr>
        <w:t>Assessment 2 – Video Project</w:t>
      </w:r>
    </w:p>
    <w:p w:rsidRPr="00F91C28" w:rsidR="00586CEB" w:rsidP="00586CEB" w:rsidRDefault="00586CEB" w14:paraId="13CCF9C0" w14:textId="708936CE">
      <w:pPr>
        <w:spacing w:after="120" w:line="360" w:lineRule="auto"/>
        <w:rPr>
          <w:rFonts w:ascii="Arial" w:hAnsi="Arial" w:cs="Arial"/>
          <w:b/>
          <w:bCs/>
          <w:sz w:val="24"/>
          <w:szCs w:val="24"/>
        </w:rPr>
      </w:pPr>
      <w:r>
        <w:rPr>
          <w:rFonts w:ascii="Arial" w:hAnsi="Arial" w:cs="Arial"/>
          <w:b/>
          <w:bCs/>
          <w:sz w:val="24"/>
          <w:szCs w:val="24"/>
        </w:rPr>
        <w:t>Reasonable adjustments</w:t>
      </w:r>
      <w:r w:rsidRPr="00F91C28">
        <w:rPr>
          <w:rFonts w:ascii="Arial" w:hAnsi="Arial" w:cs="Arial"/>
          <w:b/>
          <w:bCs/>
          <w:sz w:val="24"/>
          <w:szCs w:val="24"/>
        </w:rPr>
        <w:t xml:space="preserve"> </w:t>
      </w:r>
    </w:p>
    <w:p w:rsidRPr="00A44090" w:rsidR="00586CEB" w:rsidP="00F91C28" w:rsidRDefault="00A44090" w14:paraId="40659334" w14:textId="35536A17">
      <w:pPr>
        <w:spacing w:after="0" w:line="360" w:lineRule="auto"/>
        <w:rPr>
          <w:rStyle w:val="eop"/>
          <w:rFonts w:ascii="Arial" w:hAnsi="Arial" w:cs="Arial"/>
          <w:color w:val="000000"/>
          <w:sz w:val="24"/>
          <w:szCs w:val="24"/>
          <w:shd w:val="clear" w:color="auto" w:fill="FFFFFF"/>
        </w:rPr>
      </w:pPr>
      <w:r w:rsidRPr="00A44090">
        <w:rPr>
          <w:rStyle w:val="normaltextrun"/>
          <w:rFonts w:ascii="Arial" w:hAnsi="Arial" w:cs="Arial"/>
          <w:b/>
          <w:bCs/>
          <w:color w:val="000000"/>
          <w:sz w:val="24"/>
          <w:szCs w:val="24"/>
          <w:shd w:val="clear" w:color="auto" w:fill="FFFFFF"/>
        </w:rPr>
        <w:t xml:space="preserve">Please contact Alison Long, </w:t>
      </w:r>
      <w:hyperlink w:tgtFrame="_blank" w:history="1" r:id="rId17">
        <w:r w:rsidRPr="00A44090">
          <w:rPr>
            <w:rStyle w:val="normaltextrun"/>
            <w:rFonts w:ascii="Arial" w:hAnsi="Arial" w:cs="Arial"/>
            <w:b/>
            <w:bCs/>
            <w:color w:val="0563C1"/>
            <w:sz w:val="24"/>
            <w:szCs w:val="24"/>
            <w:u w:val="single"/>
            <w:shd w:val="clear" w:color="auto" w:fill="FFFFFF"/>
          </w:rPr>
          <w:t>a.long@keele.ac.uk</w:t>
        </w:r>
      </w:hyperlink>
      <w:r w:rsidRPr="00A44090">
        <w:rPr>
          <w:rStyle w:val="normaltextrun"/>
          <w:rFonts w:ascii="Arial" w:hAnsi="Arial" w:cs="Arial"/>
          <w:b/>
          <w:bCs/>
          <w:color w:val="000000"/>
          <w:sz w:val="24"/>
          <w:szCs w:val="24"/>
          <w:shd w:val="clear" w:color="auto" w:fill="FFFFFF"/>
        </w:rPr>
        <w:t xml:space="preserve">, Language Centre Disability </w:t>
      </w:r>
      <w:r w:rsidRPr="00A44090" w:rsidR="15AB4BFF">
        <w:rPr>
          <w:rStyle w:val="normaltextrun"/>
          <w:rFonts w:ascii="Arial" w:hAnsi="Arial" w:cs="Arial"/>
          <w:b/>
          <w:bCs/>
          <w:color w:val="000000"/>
          <w:sz w:val="24"/>
          <w:szCs w:val="24"/>
          <w:shd w:val="clear" w:color="auto" w:fill="FFFFFF"/>
        </w:rPr>
        <w:t>Inclusion</w:t>
      </w:r>
      <w:r w:rsidRPr="00A44090">
        <w:rPr>
          <w:rStyle w:val="normaltextrun"/>
          <w:rFonts w:ascii="Arial" w:hAnsi="Arial" w:cs="Arial"/>
          <w:b/>
          <w:bCs/>
          <w:color w:val="000000"/>
          <w:sz w:val="24"/>
          <w:szCs w:val="24"/>
          <w:shd w:val="clear" w:color="auto" w:fill="FFFFFF"/>
        </w:rPr>
        <w:t xml:space="preserve"> </w:t>
      </w:r>
      <w:r w:rsidRPr="00A44090" w:rsidR="26445090">
        <w:rPr>
          <w:rStyle w:val="normaltextrun"/>
          <w:rFonts w:ascii="Arial" w:hAnsi="Arial" w:cs="Arial"/>
          <w:b/>
          <w:bCs/>
          <w:color w:val="000000"/>
          <w:sz w:val="24"/>
          <w:szCs w:val="24"/>
          <w:shd w:val="clear" w:color="auto" w:fill="FFFFFF"/>
        </w:rPr>
        <w:t>Tutor,</w:t>
      </w:r>
      <w:r w:rsidRPr="00A44090">
        <w:rPr>
          <w:rStyle w:val="normaltextrun"/>
          <w:rFonts w:ascii="Arial" w:hAnsi="Arial" w:cs="Arial"/>
          <w:b/>
          <w:bCs/>
          <w:color w:val="000000"/>
          <w:sz w:val="24"/>
          <w:szCs w:val="24"/>
          <w:shd w:val="clear" w:color="auto" w:fill="FFFFFF"/>
        </w:rPr>
        <w:t xml:space="preserve"> for a discussion of any reasonable adjustments.</w:t>
      </w:r>
      <w:r w:rsidRPr="00A44090">
        <w:rPr>
          <w:rStyle w:val="eop"/>
          <w:rFonts w:ascii="Arial" w:hAnsi="Arial" w:cs="Arial"/>
          <w:color w:val="000000"/>
          <w:sz w:val="24"/>
          <w:szCs w:val="24"/>
          <w:shd w:val="clear" w:color="auto" w:fill="FFFFFF"/>
        </w:rPr>
        <w:t> </w:t>
      </w:r>
    </w:p>
    <w:p w:rsidR="00A44090" w:rsidP="00F91C28" w:rsidRDefault="00A44090" w14:paraId="4BC95BC8" w14:textId="77777777">
      <w:pPr>
        <w:spacing w:after="0" w:line="360" w:lineRule="auto"/>
        <w:rPr>
          <w:rFonts w:ascii="Arial" w:hAnsi="Arial" w:cs="Arial"/>
          <w:sz w:val="24"/>
          <w:szCs w:val="24"/>
        </w:rPr>
      </w:pPr>
    </w:p>
    <w:p w:rsidRPr="000071B2" w:rsidR="000071B2" w:rsidP="00F91C28" w:rsidRDefault="00C03323" w14:paraId="12A469A8" w14:textId="5A259B15">
      <w:pPr>
        <w:spacing w:after="0" w:line="360" w:lineRule="auto"/>
        <w:rPr>
          <w:rStyle w:val="normaltextrun"/>
          <w:rFonts w:ascii="Arial" w:hAnsi="Arial" w:cs="Arial"/>
          <w:b/>
          <w:bCs/>
          <w:i/>
          <w:iCs/>
          <w:color w:val="000000"/>
          <w:sz w:val="24"/>
          <w:szCs w:val="24"/>
        </w:rPr>
      </w:pPr>
      <w:r w:rsidRPr="000071B2">
        <w:rPr>
          <w:rStyle w:val="normaltextrun"/>
          <w:rFonts w:ascii="Arial" w:hAnsi="Arial" w:cs="Arial"/>
          <w:b/>
          <w:bCs/>
          <w:i/>
          <w:iCs/>
          <w:color w:val="000000"/>
          <w:sz w:val="24"/>
          <w:szCs w:val="24"/>
        </w:rPr>
        <w:t>Note ab</w:t>
      </w:r>
      <w:r w:rsidRPr="000071B2" w:rsidR="000071B2">
        <w:rPr>
          <w:rStyle w:val="normaltextrun"/>
          <w:rFonts w:ascii="Arial" w:hAnsi="Arial" w:cs="Arial"/>
          <w:b/>
          <w:bCs/>
          <w:i/>
          <w:iCs/>
          <w:color w:val="000000"/>
          <w:sz w:val="24"/>
          <w:szCs w:val="24"/>
        </w:rPr>
        <w:t>o</w:t>
      </w:r>
      <w:r w:rsidRPr="000071B2">
        <w:rPr>
          <w:rStyle w:val="normaltextrun"/>
          <w:rFonts w:ascii="Arial" w:hAnsi="Arial" w:cs="Arial"/>
          <w:b/>
          <w:bCs/>
          <w:i/>
          <w:iCs/>
          <w:color w:val="000000"/>
          <w:sz w:val="24"/>
          <w:szCs w:val="24"/>
        </w:rPr>
        <w:t>ut AI</w:t>
      </w:r>
      <w:r w:rsidRPr="000071B2" w:rsidR="000071B2">
        <w:rPr>
          <w:rStyle w:val="normaltextrun"/>
          <w:rFonts w:ascii="Arial" w:hAnsi="Arial" w:cs="Arial"/>
          <w:b/>
          <w:bCs/>
          <w:i/>
          <w:iCs/>
          <w:color w:val="000000"/>
          <w:sz w:val="24"/>
          <w:szCs w:val="24"/>
        </w:rPr>
        <w:t xml:space="preserve"> </w:t>
      </w:r>
    </w:p>
    <w:p w:rsidRPr="00375B52" w:rsidR="00C03323" w:rsidP="00F91C28" w:rsidRDefault="00375B52" w14:paraId="1BEA7649" w14:textId="3836B478">
      <w:pPr>
        <w:spacing w:after="0" w:line="360" w:lineRule="auto"/>
        <w:rPr>
          <w:rStyle w:val="normaltextrun"/>
          <w:rFonts w:ascii="Arial" w:hAnsi="Arial" w:cs="Arial"/>
          <w:b/>
          <w:bCs/>
          <w:i/>
          <w:iCs/>
          <w:color w:val="000000"/>
          <w:sz w:val="24"/>
          <w:szCs w:val="24"/>
        </w:rPr>
      </w:pPr>
      <w:r w:rsidRPr="00375B52">
        <w:rPr>
          <w:rStyle w:val="normaltextrun"/>
          <w:rFonts w:ascii="Arial" w:hAnsi="Arial" w:cs="Arial"/>
          <w:b/>
          <w:bCs/>
          <w:i/>
          <w:iCs/>
          <w:color w:val="000000"/>
          <w:sz w:val="24"/>
          <w:szCs w:val="24"/>
        </w:rPr>
        <w:t xml:space="preserve">Please note: </w:t>
      </w:r>
      <w:r w:rsidRPr="00375B52" w:rsidR="000071B2">
        <w:rPr>
          <w:rStyle w:val="normaltextrun"/>
          <w:rFonts w:ascii="Arial" w:hAnsi="Arial" w:cs="Arial"/>
          <w:b/>
          <w:bCs/>
          <w:i/>
          <w:iCs/>
          <w:color w:val="000000"/>
          <w:sz w:val="24"/>
          <w:szCs w:val="24"/>
        </w:rPr>
        <w:t>Y</w:t>
      </w:r>
      <w:r w:rsidRPr="00375B52" w:rsidR="00C03323">
        <w:rPr>
          <w:rStyle w:val="normaltextrun"/>
          <w:rFonts w:ascii="Arial" w:hAnsi="Arial" w:cs="Arial"/>
          <w:b/>
          <w:bCs/>
          <w:i/>
          <w:iCs/>
          <w:color w:val="000000"/>
          <w:sz w:val="24"/>
          <w:szCs w:val="24"/>
        </w:rPr>
        <w:t xml:space="preserve">ou are </w:t>
      </w:r>
      <w:r w:rsidR="006961B7">
        <w:rPr>
          <w:rStyle w:val="normaltextrun"/>
          <w:rFonts w:ascii="Arial" w:hAnsi="Arial" w:cs="Arial"/>
          <w:b/>
          <w:bCs/>
          <w:i/>
          <w:iCs/>
          <w:color w:val="000000"/>
          <w:sz w:val="24"/>
          <w:szCs w:val="24"/>
        </w:rPr>
        <w:t xml:space="preserve">normally </w:t>
      </w:r>
      <w:r w:rsidRPr="00375B52" w:rsidR="00C03323">
        <w:rPr>
          <w:rStyle w:val="normaltextrun"/>
          <w:rFonts w:ascii="Arial" w:hAnsi="Arial" w:cs="Arial"/>
          <w:b/>
          <w:bCs/>
          <w:i/>
          <w:iCs/>
          <w:color w:val="000000"/>
          <w:sz w:val="24"/>
          <w:szCs w:val="24"/>
        </w:rPr>
        <w:t>not permitted to use generative AI Tools, such as ChatGPT or Grammarly, translators, or proofreaders to generate work (either in whole or in part) and submit it for assessment for any module offered by the Language Centre.</w:t>
      </w:r>
      <w:r w:rsidRPr="00375B52" w:rsidR="00174535">
        <w:rPr>
          <w:rStyle w:val="normaltextrun"/>
          <w:rFonts w:ascii="Arial" w:hAnsi="Arial" w:cs="Arial"/>
          <w:b/>
          <w:bCs/>
          <w:i/>
          <w:iCs/>
          <w:color w:val="000000"/>
          <w:sz w:val="24"/>
          <w:szCs w:val="24"/>
        </w:rPr>
        <w:t xml:space="preserve">  Please speak to your tutor if you have any questions.</w:t>
      </w:r>
    </w:p>
    <w:p w:rsidR="00C03323" w:rsidP="00F91C28" w:rsidRDefault="00C03323" w14:paraId="10555E0D" w14:textId="77777777">
      <w:pPr>
        <w:spacing w:after="0" w:line="360" w:lineRule="auto"/>
        <w:rPr>
          <w:rFonts w:ascii="Arial" w:hAnsi="Arial" w:cs="Arial"/>
          <w:sz w:val="24"/>
          <w:szCs w:val="24"/>
        </w:rPr>
      </w:pPr>
    </w:p>
    <w:p w:rsidRPr="00F91C28" w:rsidR="00586CEB" w:rsidP="00586CEB" w:rsidRDefault="00586CEB" w14:paraId="7AB53BD6" w14:textId="77777777">
      <w:pPr>
        <w:spacing w:after="120" w:line="360" w:lineRule="auto"/>
        <w:rPr>
          <w:rFonts w:ascii="Arial" w:hAnsi="Arial" w:cs="Arial"/>
          <w:b/>
          <w:bCs/>
          <w:i/>
          <w:iCs/>
          <w:sz w:val="24"/>
          <w:szCs w:val="24"/>
        </w:rPr>
      </w:pPr>
      <w:r w:rsidRPr="00F91C28">
        <w:rPr>
          <w:rFonts w:ascii="Arial" w:hAnsi="Arial" w:cs="Arial"/>
          <w:b/>
          <w:bCs/>
          <w:i/>
          <w:iCs/>
          <w:sz w:val="24"/>
          <w:szCs w:val="24"/>
        </w:rPr>
        <w:t>Note about Turnitin</w:t>
      </w:r>
    </w:p>
    <w:p w:rsidRPr="00F91C28" w:rsidR="00586CEB" w:rsidP="6CD4F07E" w:rsidRDefault="00586CEB" w14:paraId="15C580F3" w14:textId="446427C8">
      <w:pPr>
        <w:spacing w:after="120" w:line="360" w:lineRule="auto"/>
        <w:rPr>
          <w:rFonts w:ascii="Arial" w:hAnsi="Arial" w:cs="Arial"/>
          <w:i/>
          <w:iCs/>
          <w:sz w:val="24"/>
          <w:szCs w:val="24"/>
        </w:rPr>
      </w:pPr>
      <w:r w:rsidRPr="6CD4F07E">
        <w:rPr>
          <w:rStyle w:val="ui-provider"/>
          <w:rFonts w:ascii="Arial" w:hAnsi="Arial" w:cs="Arial"/>
          <w:i/>
          <w:iCs/>
          <w:sz w:val="24"/>
          <w:szCs w:val="24"/>
        </w:rPr>
        <w:t>Please note: you are responsible for downloading the submission receipt for your work and this has to be done at the time of submission. It will no</w:t>
      </w:r>
      <w:r w:rsidRPr="6CD4F07E" w:rsidR="00ED79A7">
        <w:rPr>
          <w:rStyle w:val="ui-provider"/>
          <w:rFonts w:ascii="Arial" w:hAnsi="Arial" w:cs="Arial"/>
          <w:i/>
          <w:iCs/>
          <w:sz w:val="24"/>
          <w:szCs w:val="24"/>
        </w:rPr>
        <w:t>t</w:t>
      </w:r>
      <w:r w:rsidRPr="6CD4F07E">
        <w:rPr>
          <w:rStyle w:val="ui-provider"/>
          <w:rFonts w:ascii="Arial" w:hAnsi="Arial" w:cs="Arial"/>
          <w:i/>
          <w:iCs/>
          <w:sz w:val="24"/>
          <w:szCs w:val="24"/>
        </w:rPr>
        <w:t xml:space="preserve"> be automatically emailed to you. It's important to download and store this receipt in case there are subsequent queries regarding the successful submission of your work.</w:t>
      </w:r>
    </w:p>
    <w:p w:rsidR="002921A8" w:rsidP="002921A8" w:rsidRDefault="002921A8" w14:paraId="1ABC993C" w14:textId="77777777">
      <w:pPr>
        <w:pBdr>
          <w:bottom w:val="single" w:color="auto" w:sz="6" w:space="1"/>
        </w:pBdr>
        <w:spacing w:line="360" w:lineRule="auto"/>
        <w:rPr>
          <w:rFonts w:ascii="Arial" w:hAnsi="Arial" w:cs="Arial"/>
          <w:sz w:val="24"/>
          <w:szCs w:val="24"/>
        </w:rPr>
      </w:pPr>
    </w:p>
    <w:p w:rsidRPr="00F91C28" w:rsidR="004A4663" w:rsidP="00406333" w:rsidRDefault="004A4663" w14:paraId="3AB440FA" w14:textId="77777777">
      <w:pPr>
        <w:pStyle w:val="Heading1"/>
      </w:pPr>
      <w:bookmarkStart w:name="_Toc522267996" w:id="6"/>
      <w:r>
        <w:t>Assessment details</w:t>
      </w:r>
      <w:bookmarkEnd w:id="6"/>
    </w:p>
    <w:p w:rsidRPr="00406333" w:rsidR="004A4663" w:rsidP="00406333" w:rsidRDefault="004A4663" w14:paraId="302D8858" w14:textId="77777777">
      <w:pPr>
        <w:pStyle w:val="Heading2"/>
      </w:pPr>
      <w:r>
        <w:t>Assessment 1</w:t>
      </w:r>
    </w:p>
    <w:p w:rsidRPr="00D85237" w:rsidR="004A4663" w:rsidP="00F91C28" w:rsidRDefault="004A4663" w14:paraId="37F6FCB4" w14:textId="77777777">
      <w:pPr>
        <w:spacing w:after="120" w:line="360" w:lineRule="auto"/>
        <w:rPr>
          <w:rFonts w:ascii="Arial" w:hAnsi="Arial" w:cs="Arial"/>
          <w:b/>
          <w:bCs/>
          <w:sz w:val="24"/>
          <w:szCs w:val="24"/>
        </w:rPr>
      </w:pPr>
      <w:r w:rsidRPr="2CE6945C">
        <w:rPr>
          <w:rFonts w:ascii="Arial" w:hAnsi="Arial" w:cs="Arial"/>
          <w:b/>
          <w:bCs/>
          <w:sz w:val="24"/>
          <w:szCs w:val="24"/>
        </w:rPr>
        <w:t>Description</w:t>
      </w:r>
    </w:p>
    <w:p w:rsidR="4E261282" w:rsidP="2CE6945C" w:rsidRDefault="4E261282" w14:paraId="722C069A" w14:textId="40ECBF06">
      <w:pPr>
        <w:spacing w:after="120" w:line="360" w:lineRule="auto"/>
        <w:rPr>
          <w:rFonts w:ascii="Arial" w:hAnsi="Arial" w:eastAsia="Arial" w:cs="Arial"/>
          <w:sz w:val="24"/>
          <w:szCs w:val="24"/>
        </w:rPr>
      </w:pPr>
      <w:r w:rsidRPr="631BBEB1" w:rsidR="445A0F57">
        <w:rPr>
          <w:rFonts w:ascii="Arial" w:hAnsi="Arial" w:eastAsia="Arial" w:cs="Arial"/>
          <w:sz w:val="24"/>
          <w:szCs w:val="24"/>
        </w:rPr>
        <w:t>You will</w:t>
      </w:r>
      <w:r w:rsidRPr="631BBEB1" w:rsidR="4E261282">
        <w:rPr>
          <w:rFonts w:ascii="Arial" w:hAnsi="Arial" w:eastAsia="Arial" w:cs="Arial"/>
          <w:sz w:val="24"/>
          <w:szCs w:val="24"/>
        </w:rPr>
        <w:t xml:space="preserve"> produce an analytical account detailing their experiences of British culture. This will take the form of eight weekly journal entries each consisting of not less than 180 words each.</w:t>
      </w:r>
    </w:p>
    <w:p w:rsidRPr="00D85237" w:rsidR="004A4663" w:rsidP="00F91C28" w:rsidRDefault="004A4663" w14:paraId="2C9E05B7" w14:textId="77777777">
      <w:pPr>
        <w:spacing w:after="120" w:line="360" w:lineRule="auto"/>
        <w:rPr>
          <w:rFonts w:ascii="Arial" w:hAnsi="Arial" w:cs="Arial"/>
          <w:b/>
          <w:bCs/>
          <w:sz w:val="24"/>
          <w:szCs w:val="24"/>
        </w:rPr>
      </w:pPr>
      <w:r w:rsidRPr="00D85237">
        <w:rPr>
          <w:rFonts w:ascii="Arial" w:hAnsi="Arial" w:cs="Arial"/>
          <w:b/>
          <w:bCs/>
          <w:sz w:val="24"/>
          <w:szCs w:val="24"/>
        </w:rPr>
        <w:t>Weighting</w:t>
      </w:r>
    </w:p>
    <w:p w:rsidRPr="00C57D72" w:rsidR="004A4663" w:rsidP="6858BC86" w:rsidRDefault="3F97E7CA" w14:paraId="454DFAD9" w14:textId="0359E012">
      <w:pPr>
        <w:spacing w:after="120" w:line="360" w:lineRule="auto"/>
        <w:rPr>
          <w:rFonts w:ascii="Arial" w:hAnsi="Arial" w:cs="Arial"/>
          <w:sz w:val="24"/>
          <w:szCs w:val="24"/>
        </w:rPr>
      </w:pPr>
      <w:r w:rsidRPr="2CE6945C">
        <w:rPr>
          <w:rFonts w:ascii="Arial" w:hAnsi="Arial" w:cs="Arial"/>
          <w:sz w:val="24"/>
          <w:szCs w:val="24"/>
        </w:rPr>
        <w:t>7</w:t>
      </w:r>
      <w:r w:rsidRPr="2CE6945C" w:rsidR="14AED7DF">
        <w:rPr>
          <w:rFonts w:ascii="Arial" w:hAnsi="Arial" w:cs="Arial"/>
          <w:sz w:val="24"/>
          <w:szCs w:val="24"/>
        </w:rPr>
        <w:t>0</w:t>
      </w:r>
      <w:r w:rsidRPr="2CE6945C" w:rsidR="004A4663">
        <w:rPr>
          <w:rFonts w:ascii="Arial" w:hAnsi="Arial" w:cs="Arial"/>
          <w:sz w:val="24"/>
          <w:szCs w:val="24"/>
        </w:rPr>
        <w:t>%</w:t>
      </w:r>
    </w:p>
    <w:p w:rsidRPr="00D85237" w:rsidR="004A4663" w:rsidP="00F91C28" w:rsidRDefault="004A4663" w14:paraId="5B9D279A" w14:textId="77777777">
      <w:pPr>
        <w:spacing w:after="120" w:line="360" w:lineRule="auto"/>
        <w:rPr>
          <w:rFonts w:ascii="Arial" w:hAnsi="Arial" w:cs="Arial"/>
          <w:b/>
          <w:bCs/>
          <w:sz w:val="24"/>
          <w:szCs w:val="24"/>
        </w:rPr>
      </w:pPr>
      <w:r w:rsidRPr="00D85237">
        <w:rPr>
          <w:rFonts w:ascii="Arial" w:hAnsi="Arial" w:cs="Arial"/>
          <w:b/>
          <w:bCs/>
          <w:sz w:val="24"/>
          <w:szCs w:val="24"/>
        </w:rPr>
        <w:t>Pass mark</w:t>
      </w:r>
    </w:p>
    <w:p w:rsidRPr="00C57D72" w:rsidR="004A4663" w:rsidP="6858BC86" w:rsidRDefault="740CF014" w14:paraId="370537CE" w14:textId="1F951F4E">
      <w:pPr>
        <w:spacing w:after="120" w:line="360" w:lineRule="auto"/>
        <w:rPr>
          <w:rFonts w:ascii="Arial" w:hAnsi="Arial" w:cs="Arial"/>
          <w:sz w:val="24"/>
          <w:szCs w:val="24"/>
        </w:rPr>
      </w:pPr>
      <w:r w:rsidRPr="2CE6945C">
        <w:rPr>
          <w:rFonts w:ascii="Arial" w:hAnsi="Arial" w:cs="Arial"/>
          <w:sz w:val="24"/>
          <w:szCs w:val="24"/>
        </w:rPr>
        <w:t>4</w:t>
      </w:r>
      <w:r w:rsidRPr="2CE6945C" w:rsidR="004A4663">
        <w:rPr>
          <w:rFonts w:ascii="Arial" w:hAnsi="Arial" w:cs="Arial"/>
          <w:sz w:val="24"/>
          <w:szCs w:val="24"/>
        </w:rPr>
        <w:t>0%</w:t>
      </w:r>
    </w:p>
    <w:p w:rsidRPr="00D85237" w:rsidR="004A4663" w:rsidP="00F91C28" w:rsidRDefault="004A4663" w14:paraId="5E3AB326" w14:textId="77777777">
      <w:pPr>
        <w:spacing w:after="120" w:line="360" w:lineRule="auto"/>
        <w:rPr>
          <w:rFonts w:ascii="Arial" w:hAnsi="Arial" w:cs="Arial"/>
          <w:b/>
          <w:bCs/>
          <w:sz w:val="24"/>
          <w:szCs w:val="24"/>
        </w:rPr>
      </w:pPr>
      <w:r w:rsidRPr="2CE6945C">
        <w:rPr>
          <w:rFonts w:ascii="Arial" w:hAnsi="Arial" w:cs="Arial"/>
          <w:b/>
          <w:bCs/>
          <w:sz w:val="24"/>
          <w:szCs w:val="24"/>
        </w:rPr>
        <w:t>Word count or duration</w:t>
      </w:r>
    </w:p>
    <w:p w:rsidR="32CBF013" w:rsidP="2CE6945C" w:rsidRDefault="32CBF013" w14:paraId="70F7912B" w14:textId="3D89CCE6">
      <w:pPr>
        <w:spacing w:after="120" w:line="360" w:lineRule="auto"/>
      </w:pPr>
      <w:r w:rsidRPr="2CE6945C">
        <w:rPr>
          <w:rFonts w:ascii="Arial" w:hAnsi="Arial" w:cs="Arial"/>
          <w:sz w:val="24"/>
          <w:szCs w:val="24"/>
        </w:rPr>
        <w:t>1500 words</w:t>
      </w:r>
    </w:p>
    <w:p w:rsidR="001E6649" w:rsidP="00F91C28" w:rsidRDefault="001E6649" w14:paraId="633297AB" w14:textId="77777777">
      <w:pPr>
        <w:spacing w:after="120" w:line="360" w:lineRule="auto"/>
        <w:rPr>
          <w:rFonts w:ascii="Arial" w:hAnsi="Arial" w:cs="Arial"/>
          <w:b/>
          <w:bCs/>
          <w:sz w:val="24"/>
          <w:szCs w:val="24"/>
          <w:highlight w:val="green"/>
        </w:rPr>
      </w:pPr>
    </w:p>
    <w:p w:rsidRPr="00C57D72" w:rsidR="001E6649" w:rsidP="2CE6945C" w:rsidRDefault="008B4B44" w14:paraId="165D5020" w14:textId="6EBE3A21">
      <w:pPr>
        <w:spacing w:after="120" w:line="360" w:lineRule="auto"/>
        <w:rPr>
          <w:rFonts w:ascii="Arial" w:hAnsi="Arial" w:cs="Arial"/>
          <w:b/>
          <w:bCs/>
          <w:sz w:val="24"/>
          <w:szCs w:val="24"/>
        </w:rPr>
      </w:pPr>
      <w:r w:rsidRPr="2CE6945C">
        <w:rPr>
          <w:rFonts w:ascii="Arial" w:hAnsi="Arial" w:cs="Arial"/>
          <w:b/>
          <w:bCs/>
          <w:sz w:val="24"/>
          <w:szCs w:val="24"/>
        </w:rPr>
        <w:t>You</w:t>
      </w:r>
      <w:r w:rsidRPr="2CE6945C" w:rsidR="00EB3A7D">
        <w:rPr>
          <w:rFonts w:ascii="Arial" w:hAnsi="Arial" w:cs="Arial"/>
          <w:b/>
          <w:bCs/>
          <w:sz w:val="24"/>
          <w:szCs w:val="24"/>
        </w:rPr>
        <w:t xml:space="preserve"> are NOT permitted to use AI for this assessment.  </w:t>
      </w:r>
    </w:p>
    <w:p w:rsidRPr="00C57D72" w:rsidR="004A4663" w:rsidP="00F91C28" w:rsidRDefault="004A4663" w14:paraId="0CF7A66E" w14:textId="77777777">
      <w:pPr>
        <w:spacing w:after="120" w:line="360" w:lineRule="auto"/>
        <w:rPr>
          <w:rFonts w:ascii="Arial" w:hAnsi="Arial" w:cs="Arial"/>
          <w:sz w:val="24"/>
          <w:szCs w:val="24"/>
          <w:highlight w:val="green"/>
        </w:rPr>
      </w:pPr>
    </w:p>
    <w:p w:rsidRPr="00713EE2" w:rsidR="004A4663" w:rsidP="00F91C28" w:rsidRDefault="004A4663" w14:paraId="13B87379" w14:textId="77777777">
      <w:pPr>
        <w:spacing w:after="120" w:line="360" w:lineRule="auto"/>
        <w:rPr>
          <w:rFonts w:ascii="Arial" w:hAnsi="Arial" w:cs="Arial"/>
          <w:b/>
          <w:bCs/>
          <w:sz w:val="24"/>
          <w:szCs w:val="24"/>
        </w:rPr>
      </w:pPr>
      <w:r w:rsidRPr="00713EE2">
        <w:rPr>
          <w:rFonts w:ascii="Arial" w:hAnsi="Arial" w:cs="Arial"/>
          <w:b/>
          <w:bCs/>
          <w:sz w:val="24"/>
          <w:szCs w:val="24"/>
        </w:rPr>
        <w:t>Submission requirements</w:t>
      </w:r>
    </w:p>
    <w:p w:rsidRPr="00C57D72" w:rsidR="004A4663" w:rsidP="2CE6945C" w:rsidRDefault="004A4663" w14:paraId="2632B490" w14:textId="41E7FA6C">
      <w:pPr>
        <w:spacing w:after="120" w:line="360" w:lineRule="auto"/>
        <w:rPr>
          <w:rFonts w:ascii="Arial" w:hAnsi="Arial" w:cs="Arial"/>
          <w:sz w:val="24"/>
          <w:szCs w:val="24"/>
        </w:rPr>
      </w:pPr>
      <w:r w:rsidRPr="2CE6945C">
        <w:rPr>
          <w:rFonts w:ascii="Arial" w:hAnsi="Arial" w:cs="Arial"/>
          <w:sz w:val="24"/>
          <w:szCs w:val="24"/>
        </w:rPr>
        <w:t>Deadline (date and time):</w:t>
      </w:r>
      <w:r w:rsidRPr="2CE6945C" w:rsidR="5B208437">
        <w:rPr>
          <w:rFonts w:ascii="Arial" w:hAnsi="Arial" w:cs="Arial"/>
          <w:sz w:val="24"/>
          <w:szCs w:val="24"/>
        </w:rPr>
        <w:t xml:space="preserve"> 1pm on Friday </w:t>
      </w:r>
      <w:r w:rsidRPr="2CE6945C" w:rsidR="22EADF2B">
        <w:rPr>
          <w:rFonts w:ascii="Arial" w:hAnsi="Arial" w:cs="Arial"/>
          <w:sz w:val="24"/>
          <w:szCs w:val="24"/>
        </w:rPr>
        <w:t>6 December 2024.</w:t>
      </w:r>
      <w:r w:rsidRPr="2CE6945C">
        <w:rPr>
          <w:rFonts w:ascii="Arial" w:hAnsi="Arial" w:cs="Arial"/>
          <w:sz w:val="24"/>
          <w:szCs w:val="24"/>
        </w:rPr>
        <w:t xml:space="preserve"> </w:t>
      </w:r>
    </w:p>
    <w:p w:rsidR="4744B0F6" w:rsidP="2CE6945C" w:rsidRDefault="4744B0F6" w14:paraId="43B22A33" w14:textId="4CB1AAC6">
      <w:pPr>
        <w:spacing w:after="120" w:line="360" w:lineRule="auto"/>
        <w:rPr>
          <w:rFonts w:ascii="Arial" w:hAnsi="Arial" w:cs="Arial"/>
          <w:sz w:val="24"/>
          <w:szCs w:val="24"/>
        </w:rPr>
      </w:pPr>
      <w:r w:rsidRPr="2CE6945C">
        <w:rPr>
          <w:rFonts w:ascii="Arial" w:hAnsi="Arial" w:cs="Arial"/>
          <w:sz w:val="24"/>
          <w:szCs w:val="24"/>
        </w:rPr>
        <w:t>All journals should be submitted via the Turnitin dropbox (the tutor will show you where to find this in class).</w:t>
      </w:r>
    </w:p>
    <w:p w:rsidRPr="004A1C0C" w:rsidR="002921A8" w:rsidP="631BBEB1" w:rsidRDefault="004A1C0C" w14:paraId="4A48E91C" w14:textId="0D19DE6D">
      <w:pPr>
        <w:pBdr>
          <w:bottom w:val="single" w:color="FF000000" w:sz="6" w:space="1"/>
        </w:pBdr>
        <w:spacing w:line="360" w:lineRule="auto"/>
        <w:rPr>
          <w:rFonts w:ascii="Arial" w:hAnsi="Arial" w:cs="Arial"/>
          <w:sz w:val="24"/>
          <w:szCs w:val="24"/>
        </w:rPr>
      </w:pPr>
      <w:r w:rsidRPr="008C26FA" w:rsidR="004A1C0C">
        <w:rPr>
          <w:rStyle w:val="normaltextrun"/>
          <w:rFonts w:ascii="Arial" w:hAnsi="Arial" w:cs="Arial"/>
          <w:color w:val="000000"/>
          <w:sz w:val="24"/>
          <w:szCs w:val="24"/>
          <w:shd w:val="clear" w:color="auto" w:fill="00FF00"/>
        </w:rPr>
        <w:t>7-day extensions are allowed for this assessment</w:t>
      </w:r>
      <w:r w:rsidRPr="008C26FA" w:rsidR="306898BF">
        <w:rPr>
          <w:rStyle w:val="normaltextrun"/>
          <w:rFonts w:ascii="Arial" w:hAnsi="Arial" w:cs="Arial"/>
          <w:color w:val="000000"/>
          <w:sz w:val="24"/>
          <w:szCs w:val="24"/>
          <w:shd w:val="clear" w:color="auto" w:fill="00FF00"/>
        </w:rPr>
        <w:t>.</w:t>
      </w:r>
      <w:r w:rsidRPr="004A1C0C" w:rsidR="004A1C0C">
        <w:rPr>
          <w:rStyle w:val="normaltextrun"/>
          <w:rFonts w:ascii="Arial" w:hAnsi="Arial" w:cs="Arial"/>
          <w:color w:val="000000"/>
          <w:sz w:val="24"/>
          <w:szCs w:val="24"/>
          <w:shd w:val="clear" w:color="auto" w:fill="00FF00"/>
        </w:rPr>
        <w:t xml:space="preserve"> </w:t>
      </w:r>
    </w:p>
    <w:p w:rsidRPr="004A1C0C" w:rsidR="002921A8" w:rsidP="631BBEB1" w:rsidRDefault="004A1C0C" w14:paraId="47EB3747" w14:textId="64A42EF7">
      <w:pPr>
        <w:pStyle w:val="Normal"/>
        <w:suppressLineNumbers w:val="0"/>
        <w:pBdr>
          <w:bottom w:val="single" w:color="FF000000" w:sz="6" w:space="1"/>
        </w:pBdr>
        <w:bidi w:val="0"/>
        <w:spacing w:before="0" w:beforeAutospacing="off" w:after="160" w:afterAutospacing="off" w:line="360" w:lineRule="auto"/>
        <w:ind w:left="0" w:right="0"/>
        <w:jc w:val="left"/>
        <w:rPr>
          <w:rStyle w:val="normaltextrun"/>
          <w:rFonts w:ascii="Arial" w:hAnsi="Arial" w:cs="Arial"/>
          <w:i w:val="1"/>
          <w:iCs w:val="1"/>
          <w:color w:val="000000" w:themeColor="text1" w:themeTint="FF" w:themeShade="FF"/>
          <w:sz w:val="24"/>
          <w:szCs w:val="24"/>
        </w:rPr>
      </w:pPr>
      <w:r w:rsidRPr="00713EE2" w:rsidR="004A1C0C">
        <w:rPr>
          <w:rStyle w:val="normaltextrun"/>
          <w:rFonts w:ascii="Arial" w:hAnsi="Arial" w:cs="Arial"/>
          <w:color w:val="000000"/>
          <w:sz w:val="24"/>
          <w:szCs w:val="24"/>
          <w:shd w:val="clear" w:color="auto" w:fill="00FF00"/>
        </w:rPr>
        <w:t xml:space="preserve">Assessment brief is provided using this </w:t>
      </w:r>
      <w:r w:rsidRPr="00713EE2" w:rsidR="004A1C0C">
        <w:rPr>
          <w:rStyle w:val="normaltextrun"/>
          <w:rFonts w:ascii="Arial" w:hAnsi="Arial" w:cs="Arial"/>
          <w:color w:val="000000"/>
          <w:sz w:val="24"/>
          <w:szCs w:val="24"/>
          <w:shd w:val="clear" w:color="auto" w:fill="00FF00"/>
        </w:rPr>
        <w:t>link</w:t>
      </w:r>
      <w:r w:rsidRPr="004A1C0C" w:rsidR="004A1C0C">
        <w:rPr>
          <w:rStyle w:val="normaltextrun"/>
          <w:rFonts w:ascii="Arial" w:hAnsi="Arial" w:cs="Arial"/>
          <w:color w:val="000000"/>
          <w:sz w:val="24"/>
          <w:szCs w:val="24"/>
          <w:shd w:val="clear" w:color="auto" w:fill="00FF00"/>
        </w:rPr>
        <w:t xml:space="preserve"> </w:t>
      </w:r>
      <w:r w:rsidRPr="631BBEB1" w:rsidR="16B66048">
        <w:rPr>
          <w:rStyle w:val="normaltextrun"/>
          <w:rFonts w:ascii="Arial" w:hAnsi="Arial" w:cs="Arial"/>
          <w:i w:val="1"/>
          <w:iCs w:val="1"/>
          <w:color w:val="000000" w:themeColor="text1" w:themeTint="FF" w:themeShade="FF"/>
          <w:sz w:val="24"/>
          <w:szCs w:val="24"/>
        </w:rPr>
        <w:t>:</w:t>
      </w:r>
      <w:r w:rsidRPr="631BBEB1" w:rsidR="16B66048">
        <w:rPr>
          <w:rStyle w:val="normaltextrun"/>
          <w:rFonts w:ascii="Arial" w:hAnsi="Arial" w:cs="Arial"/>
          <w:i w:val="1"/>
          <w:iCs w:val="1"/>
          <w:color w:val="000000" w:themeColor="text1" w:themeTint="FF" w:themeShade="FF"/>
          <w:sz w:val="24"/>
          <w:szCs w:val="24"/>
        </w:rPr>
        <w:t xml:space="preserve"> </w:t>
      </w:r>
      <w:hyperlink r:id="Ra1258c2ab7e940d0">
        <w:r w:rsidRPr="631BBEB1" w:rsidR="1BDC3082">
          <w:rPr>
            <w:rStyle w:val="Hyperlink"/>
            <w:rFonts w:ascii="Arial" w:hAnsi="Arial" w:eastAsia="Arial" w:cs="Arial"/>
            <w:i w:val="0"/>
            <w:iCs w:val="0"/>
            <w:sz w:val="24"/>
            <w:szCs w:val="24"/>
          </w:rPr>
          <w:t>Journal Assessment Brief</w:t>
        </w:r>
      </w:hyperlink>
    </w:p>
    <w:p w:rsidRPr="00F91C28" w:rsidR="004A4663" w:rsidP="00406333" w:rsidRDefault="004A4663" w14:paraId="0AED8851" w14:textId="77777777">
      <w:pPr>
        <w:pStyle w:val="Heading2"/>
      </w:pPr>
      <w:r>
        <w:t>Assessment 2</w:t>
      </w:r>
    </w:p>
    <w:p w:rsidR="2CE6945C" w:rsidP="6CD4F07E" w:rsidRDefault="4CB9F578" w14:paraId="6F3DF3D5" w14:textId="25C01AAF">
      <w:pPr>
        <w:pStyle w:val="Heading2"/>
        <w:spacing w:after="120"/>
      </w:pPr>
      <w:r>
        <w:t>Video Project</w:t>
      </w:r>
    </w:p>
    <w:p w:rsidRPr="00713EE2" w:rsidR="004A4663" w:rsidP="00F91C28" w:rsidRDefault="004A4663" w14:paraId="0D960D72" w14:textId="77777777">
      <w:pPr>
        <w:spacing w:after="120" w:line="360" w:lineRule="auto"/>
        <w:rPr>
          <w:rFonts w:ascii="Arial" w:hAnsi="Arial" w:cs="Arial"/>
          <w:b/>
          <w:bCs/>
          <w:sz w:val="24"/>
          <w:szCs w:val="24"/>
        </w:rPr>
      </w:pPr>
      <w:r w:rsidRPr="2CE6945C">
        <w:rPr>
          <w:rFonts w:ascii="Arial" w:hAnsi="Arial" w:cs="Arial"/>
          <w:b/>
          <w:bCs/>
          <w:sz w:val="24"/>
          <w:szCs w:val="24"/>
        </w:rPr>
        <w:t>Description</w:t>
      </w:r>
    </w:p>
    <w:p w:rsidR="38450E97" w:rsidP="2CE6945C" w:rsidRDefault="38450E97" w14:paraId="3737750C" w14:textId="068CBA11">
      <w:pPr>
        <w:spacing w:after="120" w:line="360" w:lineRule="auto"/>
      </w:pPr>
      <w:r w:rsidRPr="631BBEB1" w:rsidR="38450E97">
        <w:rPr>
          <w:rFonts w:ascii="Arial" w:hAnsi="Arial" w:eastAsia="Arial" w:cs="Arial"/>
          <w:sz w:val="24"/>
          <w:szCs w:val="24"/>
        </w:rPr>
        <w:t xml:space="preserve">In groups, </w:t>
      </w:r>
      <w:r w:rsidRPr="631BBEB1" w:rsidR="0FBA5D4D">
        <w:rPr>
          <w:rFonts w:ascii="Arial" w:hAnsi="Arial" w:eastAsia="Arial" w:cs="Arial"/>
          <w:sz w:val="24"/>
          <w:szCs w:val="24"/>
        </w:rPr>
        <w:t xml:space="preserve">you will </w:t>
      </w:r>
      <w:r w:rsidRPr="631BBEB1" w:rsidR="38450E97">
        <w:rPr>
          <w:rFonts w:ascii="Arial" w:hAnsi="Arial" w:eastAsia="Arial" w:cs="Arial"/>
          <w:sz w:val="24"/>
          <w:szCs w:val="24"/>
        </w:rPr>
        <w:t xml:space="preserve">produce a </w:t>
      </w:r>
      <w:r w:rsidRPr="631BBEB1" w:rsidR="38450E97">
        <w:rPr>
          <w:rFonts w:ascii="Arial" w:hAnsi="Arial" w:eastAsia="Arial" w:cs="Arial"/>
          <w:sz w:val="24"/>
          <w:szCs w:val="24"/>
        </w:rPr>
        <w:t>10-15 minute</w:t>
      </w:r>
      <w:r w:rsidRPr="631BBEB1" w:rsidR="38450E97">
        <w:rPr>
          <w:rFonts w:ascii="Arial" w:hAnsi="Arial" w:eastAsia="Arial" w:cs="Arial"/>
          <w:sz w:val="24"/>
          <w:szCs w:val="24"/>
        </w:rPr>
        <w:t xml:space="preserve"> video documentary about one of the themes covered during the input sessions. All videos will be presented for public viewing.</w:t>
      </w:r>
    </w:p>
    <w:p w:rsidRPr="00713EE2" w:rsidR="004A4663" w:rsidP="00F91C28" w:rsidRDefault="004A4663" w14:paraId="075EAAE4" w14:textId="77777777">
      <w:pPr>
        <w:spacing w:after="120" w:line="360" w:lineRule="auto"/>
        <w:rPr>
          <w:rFonts w:ascii="Arial" w:hAnsi="Arial" w:cs="Arial"/>
          <w:b/>
          <w:bCs/>
          <w:sz w:val="24"/>
          <w:szCs w:val="24"/>
        </w:rPr>
      </w:pPr>
      <w:r w:rsidRPr="00713EE2">
        <w:rPr>
          <w:rFonts w:ascii="Arial" w:hAnsi="Arial" w:cs="Arial"/>
          <w:b/>
          <w:bCs/>
          <w:sz w:val="24"/>
          <w:szCs w:val="24"/>
        </w:rPr>
        <w:t>Weighting</w:t>
      </w:r>
    </w:p>
    <w:p w:rsidRPr="001E6649" w:rsidR="004A4663" w:rsidP="2CE6945C" w:rsidRDefault="5C1852C5" w14:paraId="55CE9A89" w14:textId="35005943">
      <w:pPr>
        <w:spacing w:after="120" w:line="360" w:lineRule="auto"/>
        <w:rPr>
          <w:rFonts w:ascii="Arial" w:hAnsi="Arial" w:cs="Arial"/>
          <w:sz w:val="24"/>
          <w:szCs w:val="24"/>
        </w:rPr>
      </w:pPr>
      <w:r w:rsidRPr="2CE6945C">
        <w:rPr>
          <w:rFonts w:ascii="Arial" w:hAnsi="Arial" w:cs="Arial"/>
          <w:sz w:val="24"/>
          <w:szCs w:val="24"/>
        </w:rPr>
        <w:t>30</w:t>
      </w:r>
      <w:r w:rsidRPr="2CE6945C" w:rsidR="004A4663">
        <w:rPr>
          <w:rFonts w:ascii="Arial" w:hAnsi="Arial" w:cs="Arial"/>
          <w:sz w:val="24"/>
          <w:szCs w:val="24"/>
        </w:rPr>
        <w:t>%</w:t>
      </w:r>
    </w:p>
    <w:p w:rsidRPr="00713EE2" w:rsidR="004A4663" w:rsidP="00F91C28" w:rsidRDefault="004A4663" w14:paraId="720B4BF7" w14:textId="77777777">
      <w:pPr>
        <w:spacing w:after="120" w:line="360" w:lineRule="auto"/>
        <w:rPr>
          <w:rFonts w:ascii="Arial" w:hAnsi="Arial" w:cs="Arial"/>
          <w:b/>
          <w:bCs/>
          <w:sz w:val="24"/>
          <w:szCs w:val="24"/>
        </w:rPr>
      </w:pPr>
      <w:r w:rsidRPr="00713EE2">
        <w:rPr>
          <w:rFonts w:ascii="Arial" w:hAnsi="Arial" w:cs="Arial"/>
          <w:b/>
          <w:bCs/>
          <w:sz w:val="24"/>
          <w:szCs w:val="24"/>
        </w:rPr>
        <w:t>Pass mark</w:t>
      </w:r>
    </w:p>
    <w:p w:rsidRPr="001E6649" w:rsidR="004A4663" w:rsidP="2CE6945C" w:rsidRDefault="004A4663" w14:paraId="366E2689" w14:textId="3BAED51F">
      <w:pPr>
        <w:spacing w:after="120" w:line="360" w:lineRule="auto"/>
        <w:rPr>
          <w:rFonts w:ascii="Arial" w:hAnsi="Arial" w:cs="Arial"/>
          <w:sz w:val="24"/>
          <w:szCs w:val="24"/>
        </w:rPr>
      </w:pPr>
      <w:r w:rsidRPr="2CE6945C">
        <w:rPr>
          <w:rFonts w:ascii="Arial" w:hAnsi="Arial" w:cs="Arial"/>
          <w:sz w:val="24"/>
          <w:szCs w:val="24"/>
        </w:rPr>
        <w:t>40%</w:t>
      </w:r>
    </w:p>
    <w:p w:rsidRPr="00713EE2" w:rsidR="004A4663" w:rsidP="00F91C28" w:rsidRDefault="004A4663" w14:paraId="3AC92D83" w14:textId="77777777">
      <w:pPr>
        <w:spacing w:after="120" w:line="360" w:lineRule="auto"/>
        <w:rPr>
          <w:rFonts w:ascii="Arial" w:hAnsi="Arial" w:cs="Arial"/>
          <w:b/>
          <w:bCs/>
          <w:sz w:val="24"/>
          <w:szCs w:val="24"/>
        </w:rPr>
      </w:pPr>
      <w:r w:rsidRPr="2CE6945C">
        <w:rPr>
          <w:rFonts w:ascii="Arial" w:hAnsi="Arial" w:cs="Arial"/>
          <w:b/>
          <w:bCs/>
          <w:sz w:val="24"/>
          <w:szCs w:val="24"/>
        </w:rPr>
        <w:t>Word count or duration</w:t>
      </w:r>
    </w:p>
    <w:p w:rsidR="029BF508" w:rsidP="2CE6945C" w:rsidRDefault="029BF508" w14:paraId="6A9DC310" w14:textId="553A0540">
      <w:pPr>
        <w:spacing w:after="120" w:line="360" w:lineRule="auto"/>
        <w:rPr>
          <w:rFonts w:ascii="Arial" w:hAnsi="Arial" w:cs="Arial"/>
          <w:sz w:val="24"/>
          <w:szCs w:val="24"/>
        </w:rPr>
      </w:pPr>
      <w:r w:rsidRPr="2CE6945C">
        <w:rPr>
          <w:rFonts w:ascii="Arial" w:hAnsi="Arial" w:cs="Arial"/>
          <w:sz w:val="24"/>
          <w:szCs w:val="24"/>
        </w:rPr>
        <w:t>10-15 minutes</w:t>
      </w:r>
    </w:p>
    <w:p w:rsidRPr="00FF49A6" w:rsidR="00FB31CC" w:rsidP="6CD4F07E" w:rsidRDefault="0040312E" w14:paraId="7F2ABBA2" w14:textId="74F3B8F6">
      <w:pPr>
        <w:spacing w:after="120" w:line="360" w:lineRule="auto"/>
        <w:rPr>
          <w:rFonts w:ascii="Arial" w:hAnsi="Arial" w:cs="Arial"/>
          <w:b/>
          <w:bCs/>
          <w:sz w:val="24"/>
          <w:szCs w:val="24"/>
        </w:rPr>
      </w:pPr>
      <w:r w:rsidRPr="6CD4F07E">
        <w:rPr>
          <w:rFonts w:ascii="Arial" w:hAnsi="Arial" w:cs="Arial"/>
          <w:b/>
          <w:bCs/>
          <w:sz w:val="24"/>
          <w:szCs w:val="24"/>
        </w:rPr>
        <w:t xml:space="preserve">You are NOT permitted to use AI for this assessment.  </w:t>
      </w:r>
    </w:p>
    <w:p w:rsidRPr="00FF49A6" w:rsidR="00FB31CC" w:rsidP="00FB31CC" w:rsidRDefault="00FB31CC" w14:paraId="5ACDD8A6" w14:textId="70D9D786">
      <w:pPr>
        <w:spacing w:after="120" w:line="360" w:lineRule="auto"/>
        <w:rPr>
          <w:rFonts w:ascii="Arial" w:hAnsi="Arial" w:cs="Arial"/>
          <w:b/>
          <w:bCs/>
          <w:sz w:val="24"/>
          <w:szCs w:val="24"/>
        </w:rPr>
      </w:pPr>
      <w:r w:rsidRPr="6CD4F07E">
        <w:rPr>
          <w:rFonts w:ascii="Arial" w:hAnsi="Arial" w:cs="Arial"/>
          <w:b/>
          <w:bCs/>
          <w:sz w:val="24"/>
          <w:szCs w:val="24"/>
        </w:rPr>
        <w:t>Submission requirements</w:t>
      </w:r>
    </w:p>
    <w:p w:rsidRPr="001E6649" w:rsidR="00FB31CC" w:rsidP="00FB31CC" w:rsidRDefault="00FB31CC" w14:paraId="25FD4C38" w14:textId="354C5F1D">
      <w:pPr>
        <w:spacing w:after="120" w:line="360" w:lineRule="auto"/>
        <w:rPr>
          <w:rFonts w:ascii="Arial" w:hAnsi="Arial" w:cs="Arial"/>
          <w:sz w:val="24"/>
          <w:szCs w:val="24"/>
          <w:highlight w:val="green"/>
        </w:rPr>
      </w:pPr>
      <w:r w:rsidRPr="2CE6945C">
        <w:rPr>
          <w:rFonts w:ascii="Arial" w:hAnsi="Arial" w:cs="Arial"/>
          <w:sz w:val="24"/>
          <w:szCs w:val="24"/>
        </w:rPr>
        <w:t xml:space="preserve">Deadline: </w:t>
      </w:r>
      <w:r w:rsidRPr="2CE6945C" w:rsidR="04F5C4A2">
        <w:rPr>
          <w:rFonts w:ascii="Arial" w:hAnsi="Arial" w:cs="Arial"/>
          <w:sz w:val="24"/>
          <w:szCs w:val="24"/>
        </w:rPr>
        <w:t>1pm on Monday 16 December</w:t>
      </w:r>
    </w:p>
    <w:p w:rsidR="04F5C4A2" w:rsidP="2CE6945C" w:rsidRDefault="04F5C4A2" w14:paraId="7FF6DEE2" w14:textId="1236EAA1">
      <w:pPr>
        <w:spacing w:after="120" w:line="360" w:lineRule="auto"/>
        <w:rPr>
          <w:rFonts w:ascii="Arial" w:hAnsi="Arial" w:cs="Arial"/>
          <w:sz w:val="24"/>
          <w:szCs w:val="24"/>
        </w:rPr>
      </w:pPr>
      <w:r w:rsidRPr="2CE6945C">
        <w:rPr>
          <w:rFonts w:ascii="Arial" w:hAnsi="Arial" w:cs="Arial"/>
          <w:sz w:val="24"/>
          <w:szCs w:val="24"/>
        </w:rPr>
        <w:t xml:space="preserve">Videos should be submitted via the </w:t>
      </w:r>
      <w:r w:rsidRPr="2CE6945C" w:rsidR="7D421B43">
        <w:rPr>
          <w:rFonts w:ascii="Arial" w:hAnsi="Arial" w:cs="Arial"/>
          <w:sz w:val="24"/>
          <w:szCs w:val="24"/>
        </w:rPr>
        <w:t>KLE. Your tutor will show you how to do this during the class in Week 11.</w:t>
      </w:r>
    </w:p>
    <w:p w:rsidRPr="004A1C0C" w:rsidR="00147F59" w:rsidP="631BBEB1" w:rsidRDefault="00147F59" w14:paraId="4494E6FC" w14:textId="6575C6A1">
      <w:pPr>
        <w:pBdr>
          <w:bottom w:val="single" w:color="FF000000" w:sz="6" w:space="1"/>
        </w:pBdr>
        <w:spacing w:line="360" w:lineRule="auto"/>
        <w:rPr>
          <w:rFonts w:ascii="Arial" w:hAnsi="Arial" w:cs="Arial"/>
          <w:sz w:val="24"/>
          <w:szCs w:val="24"/>
        </w:rPr>
      </w:pPr>
      <w:r w:rsidRPr="004A1C0C" w:rsidR="00147F59">
        <w:rPr>
          <w:rStyle w:val="normaltextrun"/>
          <w:rFonts w:ascii="Arial" w:hAnsi="Arial" w:cs="Arial"/>
          <w:color w:val="000000"/>
          <w:sz w:val="24"/>
          <w:szCs w:val="24"/>
          <w:shd w:val="clear" w:color="auto" w:fill="00FF00"/>
        </w:rPr>
        <w:t xml:space="preserve"> </w:t>
      </w:r>
      <w:r w:rsidRPr="001310B1" w:rsidR="00147F59">
        <w:rPr>
          <w:rStyle w:val="normaltextrun"/>
          <w:rFonts w:ascii="Arial" w:hAnsi="Arial" w:cs="Arial"/>
          <w:color w:val="000000"/>
          <w:sz w:val="24"/>
          <w:szCs w:val="24"/>
          <w:shd w:val="clear" w:color="auto" w:fill="00FF00"/>
        </w:rPr>
        <w:t>7-day extensions are NOT allowed for this assessment</w:t>
      </w:r>
      <w:r w:rsidRPr="001310B1" w:rsidR="1C56250C">
        <w:rPr>
          <w:rStyle w:val="normaltextrun"/>
          <w:rFonts w:ascii="Arial" w:hAnsi="Arial" w:cs="Arial"/>
          <w:color w:val="000000"/>
          <w:sz w:val="24"/>
          <w:szCs w:val="24"/>
          <w:shd w:val="clear" w:color="auto" w:fill="00FF00"/>
        </w:rPr>
        <w:t>.</w:t>
      </w:r>
    </w:p>
    <w:p w:rsidRPr="004A1C0C" w:rsidR="00147F59" w:rsidP="631BBEB1" w:rsidRDefault="00147F59" w14:paraId="3478BAB3" w14:textId="10C40454">
      <w:pPr>
        <w:pBdr>
          <w:bottom w:val="single" w:color="FF000000" w:sz="6" w:space="1"/>
        </w:pBdr>
        <w:spacing w:line="360" w:lineRule="auto"/>
        <w:rPr>
          <w:rStyle w:val="Hyperlink"/>
          <w:rFonts w:ascii="Arial" w:hAnsi="Arial" w:cs="Arial"/>
          <w:sz w:val="24"/>
          <w:szCs w:val="24"/>
        </w:rPr>
      </w:pPr>
      <w:r w:rsidRPr="00E66C58" w:rsidR="00147F59">
        <w:rPr>
          <w:rStyle w:val="normaltextrun"/>
          <w:rFonts w:ascii="Arial" w:hAnsi="Arial" w:cs="Arial"/>
          <w:color w:val="000000"/>
          <w:sz w:val="24"/>
          <w:szCs w:val="24"/>
        </w:rPr>
        <w:t xml:space="preserve">Assessment brief is provided using this link</w:t>
      </w:r>
      <w:r w:rsidRPr="00E66C58" w:rsidR="65A7F15E">
        <w:rPr>
          <w:rStyle w:val="normaltextrun"/>
          <w:rFonts w:ascii="Arial" w:hAnsi="Arial" w:cs="Arial"/>
          <w:color w:val="000000"/>
          <w:sz w:val="24"/>
          <w:szCs w:val="24"/>
        </w:rPr>
        <w:t xml:space="preserve">: </w:t>
      </w:r>
      <w:hyperlink r:id="Rfcd7ac328a534b08">
        <w:r w:rsidRPr="631BBEB1" w:rsidR="189EA0DB">
          <w:rPr>
            <w:rStyle w:val="Hyperlink"/>
            <w:rFonts w:ascii="Arial" w:hAnsi="Arial" w:cs="Arial"/>
            <w:sz w:val="24"/>
            <w:szCs w:val="24"/>
          </w:rPr>
          <w:t>Video Assessment Brief</w:t>
        </w:r>
      </w:hyperlink>
    </w:p>
    <w:p w:rsidR="00306368" w:rsidP="00F91C28" w:rsidRDefault="00306368" w14:paraId="48AD1F49" w14:textId="77777777">
      <w:pPr>
        <w:pBdr>
          <w:bottom w:val="single" w:color="auto" w:sz="6" w:space="1"/>
        </w:pBdr>
        <w:spacing w:line="360" w:lineRule="auto"/>
        <w:rPr>
          <w:rFonts w:ascii="Arial" w:hAnsi="Arial" w:cs="Arial"/>
          <w:sz w:val="24"/>
          <w:szCs w:val="24"/>
        </w:rPr>
      </w:pPr>
    </w:p>
    <w:p w:rsidRPr="00F91C28" w:rsidR="004A4663" w:rsidP="00406333" w:rsidRDefault="004A4663" w14:paraId="43D9D51B" w14:textId="77777777">
      <w:pPr>
        <w:pStyle w:val="Heading1"/>
      </w:pPr>
      <w:bookmarkStart w:name="_Toc501659093" w:id="7"/>
      <w:r>
        <w:t>Resources</w:t>
      </w:r>
      <w:bookmarkEnd w:id="7"/>
    </w:p>
    <w:p w:rsidRPr="00F91C28" w:rsidR="004A4663" w:rsidP="00F91C28" w:rsidRDefault="004A4663" w14:paraId="16D13A5D" w14:textId="5D8C0684">
      <w:pPr>
        <w:spacing w:after="120" w:line="360" w:lineRule="auto"/>
        <w:rPr>
          <w:rFonts w:ascii="Arial" w:hAnsi="Arial" w:cs="Arial"/>
          <w:sz w:val="24"/>
          <w:szCs w:val="24"/>
        </w:rPr>
      </w:pPr>
      <w:r w:rsidRPr="00F91C28">
        <w:rPr>
          <w:rFonts w:ascii="Arial" w:hAnsi="Arial" w:cs="Arial"/>
          <w:b/>
          <w:bCs/>
          <w:sz w:val="24"/>
          <w:szCs w:val="24"/>
        </w:rPr>
        <w:t>Note:</w:t>
      </w:r>
      <w:r w:rsidRPr="00F91C28">
        <w:rPr>
          <w:rFonts w:ascii="Arial" w:hAnsi="Arial" w:cs="Arial"/>
          <w:sz w:val="24"/>
          <w:szCs w:val="24"/>
        </w:rPr>
        <w:t xml:space="preserve"> </w:t>
      </w:r>
      <w:r w:rsidR="00152C29">
        <w:rPr>
          <w:rFonts w:ascii="Arial" w:hAnsi="Arial" w:cs="Arial"/>
          <w:sz w:val="24"/>
          <w:szCs w:val="24"/>
        </w:rPr>
        <w:t>Materials</w:t>
      </w:r>
      <w:r w:rsidRPr="00F91C28">
        <w:rPr>
          <w:rFonts w:ascii="Arial" w:hAnsi="Arial" w:cs="Arial"/>
          <w:sz w:val="24"/>
          <w:szCs w:val="24"/>
        </w:rPr>
        <w:t xml:space="preserve"> are provided on the KLE</w:t>
      </w:r>
      <w:r w:rsidR="00C93A6D">
        <w:rPr>
          <w:rFonts w:ascii="Arial" w:hAnsi="Arial" w:cs="Arial"/>
          <w:sz w:val="24"/>
          <w:szCs w:val="24"/>
        </w:rPr>
        <w:t>.</w:t>
      </w:r>
      <w:r w:rsidRPr="00F91C28">
        <w:rPr>
          <w:rFonts w:ascii="Arial" w:hAnsi="Arial" w:cs="Arial"/>
          <w:sz w:val="24"/>
          <w:szCs w:val="24"/>
        </w:rPr>
        <w:t xml:space="preserve"> </w:t>
      </w:r>
    </w:p>
    <w:p w:rsidRPr="00F91C28" w:rsidR="004A4663" w:rsidP="00F91C28" w:rsidRDefault="004A4663" w14:paraId="73B8B52F" w14:textId="77777777">
      <w:pPr>
        <w:spacing w:after="120" w:line="360" w:lineRule="auto"/>
        <w:rPr>
          <w:rFonts w:ascii="Arial" w:hAnsi="Arial" w:cs="Arial"/>
          <w:b/>
          <w:bCs/>
          <w:sz w:val="24"/>
          <w:szCs w:val="24"/>
        </w:rPr>
      </w:pPr>
      <w:r w:rsidRPr="2CE6945C">
        <w:rPr>
          <w:rFonts w:ascii="Arial" w:hAnsi="Arial" w:cs="Arial"/>
          <w:b/>
          <w:bCs/>
          <w:sz w:val="24"/>
          <w:szCs w:val="24"/>
        </w:rPr>
        <w:t>Other resources including where to access them</w:t>
      </w:r>
    </w:p>
    <w:p w:rsidR="3CEE7332" w:rsidP="2CE6945C" w:rsidRDefault="3CEE7332" w14:paraId="148207FF" w14:textId="08B0AA21">
      <w:pPr>
        <w:spacing w:after="120" w:line="360" w:lineRule="auto"/>
        <w:rPr>
          <w:rFonts w:ascii="Arial" w:hAnsi="Arial" w:cs="Arial"/>
          <w:sz w:val="24"/>
          <w:szCs w:val="24"/>
        </w:rPr>
      </w:pPr>
      <w:r w:rsidRPr="2CE6945C">
        <w:rPr>
          <w:rFonts w:ascii="Arial" w:hAnsi="Arial" w:cs="Arial"/>
          <w:sz w:val="24"/>
          <w:szCs w:val="24"/>
        </w:rPr>
        <w:t>Box of Broadcasts (BoB) - as a Keele student you have access to BoB. This resource contains hundreds of television and radio programmes which are available to you for free.</w:t>
      </w:r>
      <w:r w:rsidRPr="2CE6945C" w:rsidR="402D34B0">
        <w:rPr>
          <w:rFonts w:ascii="Arial" w:hAnsi="Arial" w:cs="Arial"/>
          <w:sz w:val="24"/>
          <w:szCs w:val="24"/>
        </w:rPr>
        <w:t xml:space="preserve"> There will be a list of programmes at the end of each class, related to the material covered.</w:t>
      </w:r>
    </w:p>
    <w:p w:rsidR="402D34B0" w:rsidP="2CE6945C" w:rsidRDefault="402D34B0" w14:paraId="266219D1" w14:textId="39CF5650">
      <w:pPr>
        <w:spacing w:after="120" w:line="360" w:lineRule="auto"/>
        <w:rPr>
          <w:rFonts w:ascii="Arial" w:hAnsi="Arial" w:cs="Arial"/>
          <w:sz w:val="24"/>
          <w:szCs w:val="24"/>
        </w:rPr>
      </w:pPr>
      <w:hyperlink r:id="rId18">
        <w:r w:rsidRPr="2CE6945C">
          <w:rPr>
            <w:rStyle w:val="Hyperlink"/>
            <w:rFonts w:ascii="Arial" w:hAnsi="Arial" w:cs="Arial"/>
            <w:sz w:val="24"/>
            <w:szCs w:val="24"/>
          </w:rPr>
          <w:t>https://learningonscreen.ac.uk/ondemand</w:t>
        </w:r>
      </w:hyperlink>
    </w:p>
    <w:p w:rsidR="00B33A00" w:rsidP="00586CEB" w:rsidRDefault="00B33A00" w14:paraId="6645C460" w14:textId="11D7BED4">
      <w:pPr>
        <w:spacing w:after="120" w:line="360" w:lineRule="auto"/>
        <w:rPr>
          <w:rFonts w:ascii="Arial" w:hAnsi="Arial" w:cs="Arial"/>
          <w:sz w:val="24"/>
          <w:szCs w:val="24"/>
        </w:rPr>
      </w:pPr>
      <w:r>
        <w:rPr>
          <w:rFonts w:ascii="Arial" w:hAnsi="Arial" w:cs="Arial"/>
          <w:sz w:val="24"/>
          <w:szCs w:val="24"/>
        </w:rPr>
        <w:t xml:space="preserve">Keele University Referencing Guide – links to Cite Them Right and </w:t>
      </w:r>
      <w:r w:rsidR="007F57E1">
        <w:rPr>
          <w:rFonts w:ascii="Arial" w:hAnsi="Arial" w:cs="Arial"/>
          <w:sz w:val="24"/>
          <w:szCs w:val="24"/>
        </w:rPr>
        <w:t xml:space="preserve">RefWorks </w:t>
      </w:r>
      <w:hyperlink w:history="1" r:id="rId19">
        <w:r w:rsidRPr="00443A02" w:rsidR="007F57E1">
          <w:rPr>
            <w:rStyle w:val="Hyperlink"/>
            <w:rFonts w:ascii="Arial" w:hAnsi="Arial" w:cs="Arial"/>
            <w:sz w:val="24"/>
            <w:szCs w:val="24"/>
          </w:rPr>
          <w:t>https://www.keele.ac.uk/library/usingthelibrary/referencemanagement/</w:t>
        </w:r>
      </w:hyperlink>
      <w:r>
        <w:rPr>
          <w:rFonts w:ascii="Arial" w:hAnsi="Arial" w:cs="Arial"/>
          <w:sz w:val="24"/>
          <w:szCs w:val="24"/>
        </w:rPr>
        <w:t xml:space="preserve"> </w:t>
      </w:r>
    </w:p>
    <w:p w:rsidRPr="00F91C28" w:rsidR="00614D1A" w:rsidP="00586CEB" w:rsidRDefault="00614D1A" w14:paraId="336401ED" w14:textId="77777777">
      <w:pPr>
        <w:spacing w:after="120" w:line="360" w:lineRule="auto"/>
        <w:rPr>
          <w:rStyle w:val="ui-provider"/>
          <w:rFonts w:ascii="Arial" w:hAnsi="Arial" w:cs="Arial"/>
          <w:sz w:val="24"/>
          <w:szCs w:val="24"/>
        </w:rPr>
      </w:pPr>
    </w:p>
    <w:p w:rsidRPr="00F91C28" w:rsidR="00140EF1" w:rsidP="008F02FF" w:rsidRDefault="00140EF1" w14:paraId="01DB6DF3" w14:textId="0DD6834A">
      <w:pPr>
        <w:rPr>
          <w:rFonts w:ascii="Arial" w:hAnsi="Arial" w:cs="Arial"/>
          <w:sz w:val="24"/>
          <w:szCs w:val="24"/>
        </w:rPr>
      </w:pPr>
    </w:p>
    <w:sectPr w:rsidRPr="00F91C28" w:rsidR="00140EF1" w:rsidSect="00180EC3">
      <w:footerReference w:type="default" r:id="rId20"/>
      <w:pgSz w:w="11906" w:h="16838" w:orient="portrait" w:code="9"/>
      <w:pgMar w:top="1701" w:right="1134" w:bottom="1134" w:left="1134"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D5D60" w:rsidP="0008702B" w:rsidRDefault="00BD5D60" w14:paraId="1097EA64" w14:textId="77777777">
      <w:pPr>
        <w:spacing w:after="0" w:line="240" w:lineRule="auto"/>
      </w:pPr>
      <w:r>
        <w:separator/>
      </w:r>
    </w:p>
  </w:endnote>
  <w:endnote w:type="continuationSeparator" w:id="0">
    <w:p w:rsidR="00BD5D60" w:rsidP="0008702B" w:rsidRDefault="00BD5D60" w14:paraId="55345DE5" w14:textId="77777777">
      <w:pPr>
        <w:spacing w:after="0" w:line="240" w:lineRule="auto"/>
      </w:pPr>
      <w:r>
        <w:continuationSeparator/>
      </w:r>
    </w:p>
  </w:endnote>
  <w:endnote w:type="continuationNotice" w:id="1">
    <w:p w:rsidR="00BD5D60" w:rsidRDefault="00BD5D60" w14:paraId="6F21B40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w:altName w:val="Segoe UI Historic"/>
    <w:charset w:val="4D"/>
    <w:family w:val="auto"/>
    <w:pitch w:val="variable"/>
    <w:sig w:usb0="A00002FF" w:usb1="7800205A" w:usb2="14600000" w:usb3="00000000" w:csb0="00000193"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B86887" w:rsidR="00B86887" w:rsidP="00B86887" w:rsidRDefault="00B86887" w14:paraId="18342D23" w14:textId="1F21173C">
    <w:pPr>
      <w:pStyle w:val="Footer"/>
      <w:jc w:val="center"/>
      <w:rPr>
        <w:rFonts w:ascii="Arial" w:hAnsi="Arial" w:cs="Arial"/>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3554006"/>
      <w:docPartObj>
        <w:docPartGallery w:val="Page Numbers (Bottom of Page)"/>
        <w:docPartUnique/>
      </w:docPartObj>
    </w:sdtPr>
    <w:sdtEndPr>
      <w:rPr>
        <w:rFonts w:ascii="Arial" w:hAnsi="Arial" w:cs="Arial"/>
        <w:noProof/>
        <w:sz w:val="24"/>
        <w:szCs w:val="24"/>
      </w:rPr>
    </w:sdtEndPr>
    <w:sdtContent>
      <w:p w:rsidRPr="00B86887" w:rsidR="00180EC3" w:rsidP="00B86887" w:rsidRDefault="00180EC3" w14:paraId="63D6D8B6" w14:textId="77777777">
        <w:pPr>
          <w:pStyle w:val="Footer"/>
          <w:jc w:val="center"/>
          <w:rPr>
            <w:rFonts w:ascii="Arial" w:hAnsi="Arial" w:cs="Arial"/>
            <w:sz w:val="24"/>
            <w:szCs w:val="24"/>
          </w:rPr>
        </w:pPr>
        <w:r w:rsidRPr="00B86887">
          <w:rPr>
            <w:rFonts w:ascii="Arial" w:hAnsi="Arial" w:cs="Arial"/>
            <w:sz w:val="24"/>
            <w:szCs w:val="24"/>
          </w:rPr>
          <w:fldChar w:fldCharType="begin"/>
        </w:r>
        <w:r w:rsidRPr="00B86887">
          <w:rPr>
            <w:rFonts w:ascii="Arial" w:hAnsi="Arial" w:cs="Arial"/>
            <w:sz w:val="24"/>
            <w:szCs w:val="24"/>
          </w:rPr>
          <w:instrText xml:space="preserve"> PAGE   \* MERGEFORMAT </w:instrText>
        </w:r>
        <w:r w:rsidRPr="00B86887">
          <w:rPr>
            <w:rFonts w:ascii="Arial" w:hAnsi="Arial" w:cs="Arial"/>
            <w:sz w:val="24"/>
            <w:szCs w:val="24"/>
          </w:rPr>
          <w:fldChar w:fldCharType="separate"/>
        </w:r>
        <w:r w:rsidRPr="00B86887">
          <w:rPr>
            <w:rFonts w:ascii="Arial" w:hAnsi="Arial" w:cs="Arial"/>
            <w:noProof/>
            <w:sz w:val="24"/>
            <w:szCs w:val="24"/>
          </w:rPr>
          <w:t>2</w:t>
        </w:r>
        <w:r w:rsidRPr="00B86887">
          <w:rPr>
            <w:rFonts w:ascii="Arial" w:hAnsi="Arial" w:cs="Arial"/>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D5D60" w:rsidP="0008702B" w:rsidRDefault="00BD5D60" w14:paraId="006EB03C" w14:textId="77777777">
      <w:pPr>
        <w:spacing w:after="0" w:line="240" w:lineRule="auto"/>
      </w:pPr>
      <w:r>
        <w:separator/>
      </w:r>
    </w:p>
  </w:footnote>
  <w:footnote w:type="continuationSeparator" w:id="0">
    <w:p w:rsidR="00BD5D60" w:rsidP="0008702B" w:rsidRDefault="00BD5D60" w14:paraId="0ABA793A" w14:textId="77777777">
      <w:pPr>
        <w:spacing w:after="0" w:line="240" w:lineRule="auto"/>
      </w:pPr>
      <w:r>
        <w:continuationSeparator/>
      </w:r>
    </w:p>
  </w:footnote>
  <w:footnote w:type="continuationNotice" w:id="1">
    <w:p w:rsidR="00BD5D60" w:rsidRDefault="00BD5D60" w14:paraId="7B370BB7"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994F6D"/>
    <w:multiLevelType w:val="multilevel"/>
    <w:tmpl w:val="C2C48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2D7958"/>
    <w:multiLevelType w:val="hybridMultilevel"/>
    <w:tmpl w:val="CB38B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9203569">
    <w:abstractNumId w:val="0"/>
  </w:num>
  <w:num w:numId="2" w16cid:durableId="1666207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D5"/>
    <w:rsid w:val="000071B2"/>
    <w:rsid w:val="0001321A"/>
    <w:rsid w:val="00037D5D"/>
    <w:rsid w:val="0006073C"/>
    <w:rsid w:val="00076B34"/>
    <w:rsid w:val="000831D5"/>
    <w:rsid w:val="0008702B"/>
    <w:rsid w:val="000A667B"/>
    <w:rsid w:val="000B43B0"/>
    <w:rsid w:val="000B7A41"/>
    <w:rsid w:val="000C0DAF"/>
    <w:rsid w:val="000C4A17"/>
    <w:rsid w:val="000D0FFC"/>
    <w:rsid w:val="000E3CB8"/>
    <w:rsid w:val="000E442B"/>
    <w:rsid w:val="001158BD"/>
    <w:rsid w:val="00123541"/>
    <w:rsid w:val="001310B1"/>
    <w:rsid w:val="0013200F"/>
    <w:rsid w:val="00133553"/>
    <w:rsid w:val="00133755"/>
    <w:rsid w:val="001340A2"/>
    <w:rsid w:val="00140EF1"/>
    <w:rsid w:val="00147F59"/>
    <w:rsid w:val="00152C29"/>
    <w:rsid w:val="00156BBE"/>
    <w:rsid w:val="00157759"/>
    <w:rsid w:val="00167F2F"/>
    <w:rsid w:val="0017260A"/>
    <w:rsid w:val="00174535"/>
    <w:rsid w:val="00176ECE"/>
    <w:rsid w:val="00180EC3"/>
    <w:rsid w:val="00187A93"/>
    <w:rsid w:val="00187EB2"/>
    <w:rsid w:val="00191A26"/>
    <w:rsid w:val="00197AF9"/>
    <w:rsid w:val="001E6649"/>
    <w:rsid w:val="00236C2B"/>
    <w:rsid w:val="00237B79"/>
    <w:rsid w:val="00247C9D"/>
    <w:rsid w:val="0025348A"/>
    <w:rsid w:val="00254EA4"/>
    <w:rsid w:val="00256794"/>
    <w:rsid w:val="002625CB"/>
    <w:rsid w:val="002800B2"/>
    <w:rsid w:val="002921A8"/>
    <w:rsid w:val="00292C5E"/>
    <w:rsid w:val="00293C4F"/>
    <w:rsid w:val="002B14AA"/>
    <w:rsid w:val="002E4887"/>
    <w:rsid w:val="00306368"/>
    <w:rsid w:val="00316A6D"/>
    <w:rsid w:val="00334149"/>
    <w:rsid w:val="003569C4"/>
    <w:rsid w:val="00370EC2"/>
    <w:rsid w:val="00375B52"/>
    <w:rsid w:val="003825C8"/>
    <w:rsid w:val="003861F6"/>
    <w:rsid w:val="00390477"/>
    <w:rsid w:val="003B1F47"/>
    <w:rsid w:val="003B525F"/>
    <w:rsid w:val="003C7EF9"/>
    <w:rsid w:val="003E52BA"/>
    <w:rsid w:val="0040312E"/>
    <w:rsid w:val="00406333"/>
    <w:rsid w:val="00407AF5"/>
    <w:rsid w:val="004210CB"/>
    <w:rsid w:val="00437F11"/>
    <w:rsid w:val="00462F31"/>
    <w:rsid w:val="004726CE"/>
    <w:rsid w:val="0048375F"/>
    <w:rsid w:val="004A1C0C"/>
    <w:rsid w:val="004A2A9B"/>
    <w:rsid w:val="004A4663"/>
    <w:rsid w:val="004B0450"/>
    <w:rsid w:val="004B3444"/>
    <w:rsid w:val="004C7A0A"/>
    <w:rsid w:val="004E776A"/>
    <w:rsid w:val="00516E6F"/>
    <w:rsid w:val="005258AA"/>
    <w:rsid w:val="00547054"/>
    <w:rsid w:val="00554A12"/>
    <w:rsid w:val="0055776B"/>
    <w:rsid w:val="00571B8D"/>
    <w:rsid w:val="0057397A"/>
    <w:rsid w:val="00583C3B"/>
    <w:rsid w:val="005858D8"/>
    <w:rsid w:val="00586CEB"/>
    <w:rsid w:val="00591AF3"/>
    <w:rsid w:val="0059572A"/>
    <w:rsid w:val="005A16AC"/>
    <w:rsid w:val="005D4850"/>
    <w:rsid w:val="005E0135"/>
    <w:rsid w:val="005E2582"/>
    <w:rsid w:val="005E5922"/>
    <w:rsid w:val="005F41E6"/>
    <w:rsid w:val="005F55F7"/>
    <w:rsid w:val="00614D1A"/>
    <w:rsid w:val="006219CE"/>
    <w:rsid w:val="00633B49"/>
    <w:rsid w:val="00646F37"/>
    <w:rsid w:val="00647DFF"/>
    <w:rsid w:val="00662982"/>
    <w:rsid w:val="00663E97"/>
    <w:rsid w:val="006961B7"/>
    <w:rsid w:val="006A02C8"/>
    <w:rsid w:val="006A3E86"/>
    <w:rsid w:val="006B1EA0"/>
    <w:rsid w:val="0070511C"/>
    <w:rsid w:val="00713EE2"/>
    <w:rsid w:val="00714162"/>
    <w:rsid w:val="00715D43"/>
    <w:rsid w:val="00724E02"/>
    <w:rsid w:val="00736858"/>
    <w:rsid w:val="00745B90"/>
    <w:rsid w:val="00745D40"/>
    <w:rsid w:val="007464A1"/>
    <w:rsid w:val="00746C0A"/>
    <w:rsid w:val="007541E6"/>
    <w:rsid w:val="007717AD"/>
    <w:rsid w:val="00772F71"/>
    <w:rsid w:val="00773C0F"/>
    <w:rsid w:val="007A0749"/>
    <w:rsid w:val="007B25EC"/>
    <w:rsid w:val="007C5002"/>
    <w:rsid w:val="007D187D"/>
    <w:rsid w:val="007D3EC9"/>
    <w:rsid w:val="007E4581"/>
    <w:rsid w:val="007F1BED"/>
    <w:rsid w:val="007F35BF"/>
    <w:rsid w:val="007F57E1"/>
    <w:rsid w:val="00804E5E"/>
    <w:rsid w:val="008057D6"/>
    <w:rsid w:val="008145E6"/>
    <w:rsid w:val="00823BDF"/>
    <w:rsid w:val="00841C38"/>
    <w:rsid w:val="008428CE"/>
    <w:rsid w:val="00860937"/>
    <w:rsid w:val="008702B5"/>
    <w:rsid w:val="0087054C"/>
    <w:rsid w:val="00884629"/>
    <w:rsid w:val="008910B6"/>
    <w:rsid w:val="008B3E53"/>
    <w:rsid w:val="008B4B44"/>
    <w:rsid w:val="008B7923"/>
    <w:rsid w:val="008C020E"/>
    <w:rsid w:val="008C26FA"/>
    <w:rsid w:val="008C2C1C"/>
    <w:rsid w:val="008C693C"/>
    <w:rsid w:val="008D0E44"/>
    <w:rsid w:val="008E6B33"/>
    <w:rsid w:val="008F02FF"/>
    <w:rsid w:val="008F1A6C"/>
    <w:rsid w:val="008F5E07"/>
    <w:rsid w:val="00900FC9"/>
    <w:rsid w:val="00926491"/>
    <w:rsid w:val="00960B66"/>
    <w:rsid w:val="00987179"/>
    <w:rsid w:val="009909A2"/>
    <w:rsid w:val="009A7518"/>
    <w:rsid w:val="009C59BA"/>
    <w:rsid w:val="009C77EF"/>
    <w:rsid w:val="009D60B6"/>
    <w:rsid w:val="009E178B"/>
    <w:rsid w:val="009E45A3"/>
    <w:rsid w:val="00A11DD1"/>
    <w:rsid w:val="00A14F4F"/>
    <w:rsid w:val="00A27A15"/>
    <w:rsid w:val="00A313C2"/>
    <w:rsid w:val="00A417EC"/>
    <w:rsid w:val="00A42F1F"/>
    <w:rsid w:val="00A44090"/>
    <w:rsid w:val="00A51926"/>
    <w:rsid w:val="00A524CA"/>
    <w:rsid w:val="00A54361"/>
    <w:rsid w:val="00A5610F"/>
    <w:rsid w:val="00A613E1"/>
    <w:rsid w:val="00A61EDF"/>
    <w:rsid w:val="00A62A8F"/>
    <w:rsid w:val="00A66A36"/>
    <w:rsid w:val="00A76165"/>
    <w:rsid w:val="00A845D3"/>
    <w:rsid w:val="00A85A6A"/>
    <w:rsid w:val="00A91E8C"/>
    <w:rsid w:val="00A96D7E"/>
    <w:rsid w:val="00AA1ACC"/>
    <w:rsid w:val="00AC295C"/>
    <w:rsid w:val="00AC327C"/>
    <w:rsid w:val="00AC7E09"/>
    <w:rsid w:val="00AD266E"/>
    <w:rsid w:val="00AD570C"/>
    <w:rsid w:val="00AE5C03"/>
    <w:rsid w:val="00AE6F6C"/>
    <w:rsid w:val="00B11D31"/>
    <w:rsid w:val="00B26385"/>
    <w:rsid w:val="00B33A00"/>
    <w:rsid w:val="00B35B6C"/>
    <w:rsid w:val="00B3698A"/>
    <w:rsid w:val="00B5197E"/>
    <w:rsid w:val="00B60BE2"/>
    <w:rsid w:val="00B716BC"/>
    <w:rsid w:val="00B7227F"/>
    <w:rsid w:val="00B86887"/>
    <w:rsid w:val="00B87A23"/>
    <w:rsid w:val="00B96476"/>
    <w:rsid w:val="00BA4EBA"/>
    <w:rsid w:val="00BB68D1"/>
    <w:rsid w:val="00BB6C73"/>
    <w:rsid w:val="00BB7100"/>
    <w:rsid w:val="00BB7C74"/>
    <w:rsid w:val="00BD3877"/>
    <w:rsid w:val="00BD5D60"/>
    <w:rsid w:val="00BE55D8"/>
    <w:rsid w:val="00BF21DA"/>
    <w:rsid w:val="00BF6AC4"/>
    <w:rsid w:val="00C03323"/>
    <w:rsid w:val="00C15AA1"/>
    <w:rsid w:val="00C17914"/>
    <w:rsid w:val="00C27971"/>
    <w:rsid w:val="00C46C32"/>
    <w:rsid w:val="00C47622"/>
    <w:rsid w:val="00C51BDA"/>
    <w:rsid w:val="00C51D1A"/>
    <w:rsid w:val="00C51D80"/>
    <w:rsid w:val="00C57D72"/>
    <w:rsid w:val="00C8320A"/>
    <w:rsid w:val="00C86B30"/>
    <w:rsid w:val="00C93A6D"/>
    <w:rsid w:val="00C97287"/>
    <w:rsid w:val="00CA3B82"/>
    <w:rsid w:val="00CB065E"/>
    <w:rsid w:val="00CB5830"/>
    <w:rsid w:val="00CC312B"/>
    <w:rsid w:val="00CD76CB"/>
    <w:rsid w:val="00CE35F4"/>
    <w:rsid w:val="00D102A3"/>
    <w:rsid w:val="00D13FDB"/>
    <w:rsid w:val="00D345A9"/>
    <w:rsid w:val="00D417AC"/>
    <w:rsid w:val="00D42805"/>
    <w:rsid w:val="00D44CC2"/>
    <w:rsid w:val="00D50C96"/>
    <w:rsid w:val="00D50F1D"/>
    <w:rsid w:val="00D67079"/>
    <w:rsid w:val="00D83594"/>
    <w:rsid w:val="00D85237"/>
    <w:rsid w:val="00D91FF9"/>
    <w:rsid w:val="00DA195B"/>
    <w:rsid w:val="00DE6B55"/>
    <w:rsid w:val="00E14BDB"/>
    <w:rsid w:val="00E1705B"/>
    <w:rsid w:val="00E218DF"/>
    <w:rsid w:val="00E360D5"/>
    <w:rsid w:val="00E43C63"/>
    <w:rsid w:val="00E45642"/>
    <w:rsid w:val="00E527FE"/>
    <w:rsid w:val="00E66C58"/>
    <w:rsid w:val="00E739B6"/>
    <w:rsid w:val="00E81DC8"/>
    <w:rsid w:val="00EB3A7D"/>
    <w:rsid w:val="00EB5C93"/>
    <w:rsid w:val="00EC56E8"/>
    <w:rsid w:val="00ED48BF"/>
    <w:rsid w:val="00ED79A7"/>
    <w:rsid w:val="00F04089"/>
    <w:rsid w:val="00F130BE"/>
    <w:rsid w:val="00F211F7"/>
    <w:rsid w:val="00F26D67"/>
    <w:rsid w:val="00F30BC3"/>
    <w:rsid w:val="00F373DE"/>
    <w:rsid w:val="00F45BB0"/>
    <w:rsid w:val="00F654C8"/>
    <w:rsid w:val="00F81F4E"/>
    <w:rsid w:val="00F91C28"/>
    <w:rsid w:val="00FB31CC"/>
    <w:rsid w:val="00FB351A"/>
    <w:rsid w:val="00FD016C"/>
    <w:rsid w:val="00FE2B8C"/>
    <w:rsid w:val="00FF49A6"/>
    <w:rsid w:val="02387294"/>
    <w:rsid w:val="025F7181"/>
    <w:rsid w:val="02910A4F"/>
    <w:rsid w:val="029BF508"/>
    <w:rsid w:val="030BD0F0"/>
    <w:rsid w:val="035252F9"/>
    <w:rsid w:val="03A1EBB5"/>
    <w:rsid w:val="03DF2DD0"/>
    <w:rsid w:val="04125474"/>
    <w:rsid w:val="04BD3F8D"/>
    <w:rsid w:val="04F5C4A2"/>
    <w:rsid w:val="069977F8"/>
    <w:rsid w:val="07394FC4"/>
    <w:rsid w:val="074C32C3"/>
    <w:rsid w:val="081FB52B"/>
    <w:rsid w:val="087ED9C3"/>
    <w:rsid w:val="091B1CC9"/>
    <w:rsid w:val="09E2D486"/>
    <w:rsid w:val="0A57F8DC"/>
    <w:rsid w:val="0A713666"/>
    <w:rsid w:val="0C19DBAC"/>
    <w:rsid w:val="0C1D413F"/>
    <w:rsid w:val="0CF33444"/>
    <w:rsid w:val="0DA20322"/>
    <w:rsid w:val="0F337848"/>
    <w:rsid w:val="0F7A90B9"/>
    <w:rsid w:val="0FBA5D4D"/>
    <w:rsid w:val="1066B354"/>
    <w:rsid w:val="118C4E9D"/>
    <w:rsid w:val="120283B5"/>
    <w:rsid w:val="14147F00"/>
    <w:rsid w:val="148CAFDC"/>
    <w:rsid w:val="14AED7DF"/>
    <w:rsid w:val="15AB4BFF"/>
    <w:rsid w:val="16B66048"/>
    <w:rsid w:val="17F4B79D"/>
    <w:rsid w:val="1812456A"/>
    <w:rsid w:val="189EA0DB"/>
    <w:rsid w:val="191226CF"/>
    <w:rsid w:val="1A64F8FB"/>
    <w:rsid w:val="1A8FC5B5"/>
    <w:rsid w:val="1B70F502"/>
    <w:rsid w:val="1BDC3082"/>
    <w:rsid w:val="1C56250C"/>
    <w:rsid w:val="1CB294C5"/>
    <w:rsid w:val="1CC77483"/>
    <w:rsid w:val="1F4B6276"/>
    <w:rsid w:val="1F6D7C71"/>
    <w:rsid w:val="22EADF2B"/>
    <w:rsid w:val="23CB5D6C"/>
    <w:rsid w:val="240F6C9E"/>
    <w:rsid w:val="2454FCE8"/>
    <w:rsid w:val="246F8852"/>
    <w:rsid w:val="248CF5AD"/>
    <w:rsid w:val="260DBA17"/>
    <w:rsid w:val="26445090"/>
    <w:rsid w:val="26A5040A"/>
    <w:rsid w:val="26BD3B08"/>
    <w:rsid w:val="26E067FF"/>
    <w:rsid w:val="26EE4185"/>
    <w:rsid w:val="29FFEE75"/>
    <w:rsid w:val="2A04587D"/>
    <w:rsid w:val="2A9AC8C6"/>
    <w:rsid w:val="2AE55FA5"/>
    <w:rsid w:val="2B30964A"/>
    <w:rsid w:val="2B4F4DA3"/>
    <w:rsid w:val="2B7D1AB4"/>
    <w:rsid w:val="2C66A940"/>
    <w:rsid w:val="2C94D6FA"/>
    <w:rsid w:val="2CBAEDE1"/>
    <w:rsid w:val="2CD6DCBA"/>
    <w:rsid w:val="2CE6945C"/>
    <w:rsid w:val="2CF19F07"/>
    <w:rsid w:val="2F5E5223"/>
    <w:rsid w:val="2F6E84E2"/>
    <w:rsid w:val="2FF02E73"/>
    <w:rsid w:val="306898BF"/>
    <w:rsid w:val="30CB5B5B"/>
    <w:rsid w:val="32CBF013"/>
    <w:rsid w:val="32FD7F22"/>
    <w:rsid w:val="33ED4756"/>
    <w:rsid w:val="35C2F7ED"/>
    <w:rsid w:val="36F28CED"/>
    <w:rsid w:val="37683E0C"/>
    <w:rsid w:val="38450E97"/>
    <w:rsid w:val="387CEEA3"/>
    <w:rsid w:val="390A37D4"/>
    <w:rsid w:val="399EB10D"/>
    <w:rsid w:val="3C252210"/>
    <w:rsid w:val="3CE97DDA"/>
    <w:rsid w:val="3CEE7332"/>
    <w:rsid w:val="3D86E25F"/>
    <w:rsid w:val="3DEC8E45"/>
    <w:rsid w:val="3E6EA571"/>
    <w:rsid w:val="3F25AE93"/>
    <w:rsid w:val="3F91B1BF"/>
    <w:rsid w:val="3F97E7CA"/>
    <w:rsid w:val="402D34B0"/>
    <w:rsid w:val="4184CC6C"/>
    <w:rsid w:val="42058C0C"/>
    <w:rsid w:val="42D145AC"/>
    <w:rsid w:val="42E4DD9C"/>
    <w:rsid w:val="445A0F57"/>
    <w:rsid w:val="447BC0E2"/>
    <w:rsid w:val="44917980"/>
    <w:rsid w:val="450B35B7"/>
    <w:rsid w:val="4573DB6B"/>
    <w:rsid w:val="46DDE9A3"/>
    <w:rsid w:val="4744B0F6"/>
    <w:rsid w:val="47DE9355"/>
    <w:rsid w:val="483DFC16"/>
    <w:rsid w:val="48492204"/>
    <w:rsid w:val="496F66C5"/>
    <w:rsid w:val="49EF2312"/>
    <w:rsid w:val="4CB9F578"/>
    <w:rsid w:val="4CBD7528"/>
    <w:rsid w:val="4CD67F77"/>
    <w:rsid w:val="4E261282"/>
    <w:rsid w:val="4E814FCF"/>
    <w:rsid w:val="4ED6C524"/>
    <w:rsid w:val="4FA4FFE1"/>
    <w:rsid w:val="504EF19E"/>
    <w:rsid w:val="50769436"/>
    <w:rsid w:val="508EA234"/>
    <w:rsid w:val="50B0B51A"/>
    <w:rsid w:val="50E6E650"/>
    <w:rsid w:val="53384A3D"/>
    <w:rsid w:val="53860671"/>
    <w:rsid w:val="53FF367B"/>
    <w:rsid w:val="54F00B56"/>
    <w:rsid w:val="5742F198"/>
    <w:rsid w:val="5765D2AB"/>
    <w:rsid w:val="57A0507B"/>
    <w:rsid w:val="57C8353E"/>
    <w:rsid w:val="59302DD9"/>
    <w:rsid w:val="59472929"/>
    <w:rsid w:val="59CDCA24"/>
    <w:rsid w:val="5A42C7B6"/>
    <w:rsid w:val="5B208437"/>
    <w:rsid w:val="5B96B594"/>
    <w:rsid w:val="5C0FAAD0"/>
    <w:rsid w:val="5C1852C5"/>
    <w:rsid w:val="5C7D914E"/>
    <w:rsid w:val="5D512E45"/>
    <w:rsid w:val="5E770D9C"/>
    <w:rsid w:val="5EA1FFD6"/>
    <w:rsid w:val="5F64171A"/>
    <w:rsid w:val="5FFFC408"/>
    <w:rsid w:val="6076E839"/>
    <w:rsid w:val="60C6C0D7"/>
    <w:rsid w:val="630CBA90"/>
    <w:rsid w:val="631BBEB1"/>
    <w:rsid w:val="63AC9A80"/>
    <w:rsid w:val="640946DD"/>
    <w:rsid w:val="649BB478"/>
    <w:rsid w:val="64D6ED6F"/>
    <w:rsid w:val="6555BFF5"/>
    <w:rsid w:val="65A7F15E"/>
    <w:rsid w:val="66826FBC"/>
    <w:rsid w:val="67012167"/>
    <w:rsid w:val="676EACD4"/>
    <w:rsid w:val="6791CBB5"/>
    <w:rsid w:val="67E6D81D"/>
    <w:rsid w:val="6858BC86"/>
    <w:rsid w:val="68B8A780"/>
    <w:rsid w:val="68D21688"/>
    <w:rsid w:val="68DBE815"/>
    <w:rsid w:val="68E6907F"/>
    <w:rsid w:val="6924121D"/>
    <w:rsid w:val="69DBA2A4"/>
    <w:rsid w:val="6BF197C2"/>
    <w:rsid w:val="6CD4F07E"/>
    <w:rsid w:val="6CDE3144"/>
    <w:rsid w:val="6F280BA9"/>
    <w:rsid w:val="6F7BEB62"/>
    <w:rsid w:val="70715788"/>
    <w:rsid w:val="70A7DD22"/>
    <w:rsid w:val="714E8783"/>
    <w:rsid w:val="71F5AADE"/>
    <w:rsid w:val="72F7F8F7"/>
    <w:rsid w:val="73DBA6AE"/>
    <w:rsid w:val="73E8DAD3"/>
    <w:rsid w:val="740CF014"/>
    <w:rsid w:val="74315313"/>
    <w:rsid w:val="75C9F88D"/>
    <w:rsid w:val="7736D82F"/>
    <w:rsid w:val="77517C68"/>
    <w:rsid w:val="7977F0CD"/>
    <w:rsid w:val="7A2C7597"/>
    <w:rsid w:val="7A99EE02"/>
    <w:rsid w:val="7AAD868A"/>
    <w:rsid w:val="7B2F5F8C"/>
    <w:rsid w:val="7BF806A5"/>
    <w:rsid w:val="7C6B7EBB"/>
    <w:rsid w:val="7D421B43"/>
    <w:rsid w:val="7D8429EA"/>
    <w:rsid w:val="7E616371"/>
    <w:rsid w:val="7ECBCB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3A846"/>
  <w15:chartTrackingRefBased/>
  <w15:docId w15:val="{F94A0629-EF0A-414E-AB21-02BC67CB8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06333"/>
    <w:pPr>
      <w:keepNext/>
      <w:keepLines/>
      <w:spacing w:after="0" w:line="360" w:lineRule="auto"/>
      <w:outlineLvl w:val="0"/>
    </w:pPr>
    <w:rPr>
      <w:rFonts w:ascii="Arial" w:hAnsi="Arial" w:cs="Arial" w:eastAsiaTheme="majorEastAsia"/>
      <w:b/>
      <w:bCs/>
      <w:color w:val="2F5496" w:themeColor="accent1" w:themeShade="BF"/>
      <w:sz w:val="24"/>
      <w:szCs w:val="24"/>
    </w:rPr>
  </w:style>
  <w:style w:type="paragraph" w:styleId="Heading2">
    <w:name w:val="heading 2"/>
    <w:basedOn w:val="Heading1"/>
    <w:next w:val="Normal"/>
    <w:link w:val="Heading2Char"/>
    <w:uiPriority w:val="9"/>
    <w:unhideWhenUsed/>
    <w:qFormat/>
    <w:rsid w:val="00406333"/>
    <w:pPr>
      <w:outlineLvl w:val="1"/>
    </w:pPr>
  </w:style>
  <w:style w:type="paragraph" w:styleId="Heading3">
    <w:name w:val="heading 3"/>
    <w:basedOn w:val="Normal"/>
    <w:next w:val="Normal"/>
    <w:link w:val="Heading3Char"/>
    <w:uiPriority w:val="9"/>
    <w:unhideWhenUsed/>
    <w:qFormat/>
    <w:rsid w:val="00662982"/>
    <w:pPr>
      <w:spacing w:after="120" w:line="240" w:lineRule="auto"/>
      <w:outlineLvl w:val="2"/>
    </w:pPr>
    <w:rPr>
      <w:rFonts w:ascii="Arial" w:hAnsi="Arial" w:cs="Arial"/>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360D5"/>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E360D5"/>
    <w:pPr>
      <w:ind w:left="720"/>
      <w:contextualSpacing/>
    </w:pPr>
  </w:style>
  <w:style w:type="character" w:styleId="ui-provider" w:customStyle="1">
    <w:name w:val="ui-provider"/>
    <w:basedOn w:val="DefaultParagraphFont"/>
    <w:rsid w:val="00FE2B8C"/>
  </w:style>
  <w:style w:type="table" w:styleId="TableGrid">
    <w:name w:val="Table Grid"/>
    <w:basedOn w:val="TableNormal"/>
    <w:uiPriority w:val="39"/>
    <w:rsid w:val="00A11D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406333"/>
    <w:rPr>
      <w:rFonts w:ascii="Arial" w:hAnsi="Arial" w:cs="Arial" w:eastAsiaTheme="majorEastAsia"/>
      <w:b/>
      <w:bCs/>
      <w:color w:val="2F5496" w:themeColor="accent1" w:themeShade="BF"/>
      <w:sz w:val="24"/>
      <w:szCs w:val="24"/>
    </w:rPr>
  </w:style>
  <w:style w:type="paragraph" w:styleId="TOCHeading">
    <w:name w:val="TOC Heading"/>
    <w:basedOn w:val="Heading1"/>
    <w:next w:val="Normal"/>
    <w:uiPriority w:val="39"/>
    <w:unhideWhenUsed/>
    <w:qFormat/>
    <w:rsid w:val="00960B66"/>
    <w:pPr>
      <w:outlineLvl w:val="9"/>
    </w:pPr>
    <w:rPr>
      <w:kern w:val="0"/>
      <w:lang w:val="en-US"/>
      <w14:ligatures w14:val="none"/>
    </w:rPr>
  </w:style>
  <w:style w:type="character" w:styleId="Heading2Char" w:customStyle="1">
    <w:name w:val="Heading 2 Char"/>
    <w:basedOn w:val="DefaultParagraphFont"/>
    <w:link w:val="Heading2"/>
    <w:uiPriority w:val="9"/>
    <w:rsid w:val="00406333"/>
    <w:rPr>
      <w:rFonts w:ascii="Arial" w:hAnsi="Arial" w:cs="Arial" w:eastAsiaTheme="majorEastAsia"/>
      <w:b/>
      <w:bCs/>
      <w:color w:val="2F5496" w:themeColor="accent1" w:themeShade="BF"/>
      <w:sz w:val="24"/>
      <w:szCs w:val="24"/>
    </w:rPr>
  </w:style>
  <w:style w:type="character" w:styleId="Heading3Char" w:customStyle="1">
    <w:name w:val="Heading 3 Char"/>
    <w:basedOn w:val="DefaultParagraphFont"/>
    <w:link w:val="Heading3"/>
    <w:uiPriority w:val="9"/>
    <w:rsid w:val="00662982"/>
    <w:rPr>
      <w:rFonts w:ascii="Arial" w:hAnsi="Arial" w:cs="Arial"/>
      <w:b/>
      <w:bCs/>
    </w:rPr>
  </w:style>
  <w:style w:type="paragraph" w:styleId="Header">
    <w:name w:val="header"/>
    <w:basedOn w:val="Normal"/>
    <w:link w:val="HeaderChar"/>
    <w:uiPriority w:val="99"/>
    <w:unhideWhenUsed/>
    <w:rsid w:val="0008702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702B"/>
  </w:style>
  <w:style w:type="paragraph" w:styleId="Footer">
    <w:name w:val="footer"/>
    <w:basedOn w:val="Normal"/>
    <w:link w:val="FooterChar"/>
    <w:uiPriority w:val="99"/>
    <w:unhideWhenUsed/>
    <w:rsid w:val="0008702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702B"/>
  </w:style>
  <w:style w:type="character" w:styleId="normaltextrun" w:customStyle="1">
    <w:name w:val="normaltextrun"/>
    <w:basedOn w:val="DefaultParagraphFont"/>
    <w:rsid w:val="000D0FFC"/>
  </w:style>
  <w:style w:type="paragraph" w:styleId="paragraph" w:customStyle="1">
    <w:name w:val="paragraph"/>
    <w:basedOn w:val="Normal"/>
    <w:rsid w:val="00C8320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op" w:customStyle="1">
    <w:name w:val="eop"/>
    <w:basedOn w:val="DefaultParagraphFont"/>
    <w:rsid w:val="00C8320A"/>
  </w:style>
  <w:style w:type="paragraph" w:styleId="TOC2">
    <w:name w:val="toc 2"/>
    <w:basedOn w:val="Normal"/>
    <w:next w:val="Normal"/>
    <w:link w:val="TOC2Char"/>
    <w:autoRedefine/>
    <w:uiPriority w:val="39"/>
    <w:unhideWhenUsed/>
    <w:rsid w:val="00E45642"/>
    <w:pPr>
      <w:spacing w:after="100"/>
      <w:ind w:left="220"/>
    </w:pPr>
  </w:style>
  <w:style w:type="character" w:styleId="Hyperlink">
    <w:name w:val="Hyperlink"/>
    <w:basedOn w:val="DefaultParagraphFont"/>
    <w:uiPriority w:val="99"/>
    <w:unhideWhenUsed/>
    <w:rsid w:val="00E45642"/>
    <w:rPr>
      <w:color w:val="0563C1" w:themeColor="hyperlink"/>
      <w:u w:val="single"/>
    </w:rPr>
  </w:style>
  <w:style w:type="paragraph" w:styleId="ContentsDetails" w:customStyle="1">
    <w:name w:val="ContentsDetails"/>
    <w:basedOn w:val="TOC2"/>
    <w:link w:val="ContentsDetailsChar"/>
    <w:qFormat/>
    <w:rsid w:val="0006073C"/>
    <w:pPr>
      <w:tabs>
        <w:tab w:val="right" w:leader="dot" w:pos="9016"/>
      </w:tabs>
    </w:pPr>
    <w:rPr>
      <w:rFonts w:ascii="Arial" w:hAnsi="Arial" w:cs="Arial"/>
      <w:noProof/>
      <w:sz w:val="24"/>
    </w:rPr>
  </w:style>
  <w:style w:type="character" w:styleId="TOC2Char" w:customStyle="1">
    <w:name w:val="TOC 2 Char"/>
    <w:basedOn w:val="DefaultParagraphFont"/>
    <w:link w:val="TOC2"/>
    <w:uiPriority w:val="39"/>
    <w:rsid w:val="00960B66"/>
  </w:style>
  <w:style w:type="character" w:styleId="ContentsDetailsChar" w:customStyle="1">
    <w:name w:val="ContentsDetails Char"/>
    <w:basedOn w:val="TOC2Char"/>
    <w:link w:val="ContentsDetails"/>
    <w:rsid w:val="0006073C"/>
    <w:rPr>
      <w:rFonts w:ascii="Arial" w:hAnsi="Arial" w:cs="Arial"/>
      <w:noProof/>
      <w:sz w:val="24"/>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B1EA0"/>
    <w:rPr>
      <w:b/>
      <w:bCs/>
    </w:rPr>
  </w:style>
  <w:style w:type="character" w:styleId="CommentSubjectChar" w:customStyle="1">
    <w:name w:val="Comment Subject Char"/>
    <w:basedOn w:val="CommentTextChar"/>
    <w:link w:val="CommentSubject"/>
    <w:uiPriority w:val="99"/>
    <w:semiHidden/>
    <w:rsid w:val="006B1EA0"/>
    <w:rPr>
      <w:b/>
      <w:bCs/>
      <w:sz w:val="20"/>
      <w:szCs w:val="20"/>
    </w:rPr>
  </w:style>
  <w:style w:type="paragraph" w:styleId="Revision">
    <w:name w:val="Revision"/>
    <w:hidden/>
    <w:uiPriority w:val="99"/>
    <w:semiHidden/>
    <w:rsid w:val="00187EB2"/>
    <w:pPr>
      <w:spacing w:after="0" w:line="240" w:lineRule="auto"/>
    </w:pPr>
  </w:style>
  <w:style w:type="character" w:styleId="cf01" w:customStyle="1">
    <w:name w:val="cf01"/>
    <w:basedOn w:val="DefaultParagraphFont"/>
    <w:rsid w:val="003B1F47"/>
    <w:rPr>
      <w:rFonts w:hint="default" w:ascii="Segoe UI" w:hAnsi="Segoe UI" w:cs="Segoe UI"/>
      <w:sz w:val="18"/>
      <w:szCs w:val="18"/>
    </w:rPr>
  </w:style>
  <w:style w:type="paragraph" w:styleId="TOC1">
    <w:name w:val="toc 1"/>
    <w:basedOn w:val="ContentsDetails"/>
    <w:next w:val="Normal"/>
    <w:autoRedefine/>
    <w:uiPriority w:val="39"/>
    <w:unhideWhenUsed/>
    <w:rsid w:val="00F45BB0"/>
  </w:style>
  <w:style w:type="character" w:styleId="UnresolvedMention">
    <w:name w:val="Unresolved Mention"/>
    <w:basedOn w:val="DefaultParagraphFont"/>
    <w:uiPriority w:val="99"/>
    <w:semiHidden/>
    <w:unhideWhenUsed/>
    <w:rsid w:val="0070511C"/>
    <w:rPr>
      <w:color w:val="605E5C"/>
      <w:shd w:val="clear" w:color="auto" w:fill="E1DFDD"/>
    </w:rPr>
  </w:style>
  <w:style w:type="character" w:styleId="FollowedHyperlink">
    <w:name w:val="FollowedHyperlink"/>
    <w:basedOn w:val="DefaultParagraphFont"/>
    <w:uiPriority w:val="99"/>
    <w:semiHidden/>
    <w:unhideWhenUsed/>
    <w:rsid w:val="00705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663339">
      <w:bodyDiv w:val="1"/>
      <w:marLeft w:val="0"/>
      <w:marRight w:val="0"/>
      <w:marTop w:val="0"/>
      <w:marBottom w:val="0"/>
      <w:divBdr>
        <w:top w:val="none" w:sz="0" w:space="0" w:color="auto"/>
        <w:left w:val="none" w:sz="0" w:space="0" w:color="auto"/>
        <w:bottom w:val="none" w:sz="0" w:space="0" w:color="auto"/>
        <w:right w:val="none" w:sz="0" w:space="0" w:color="auto"/>
      </w:divBdr>
      <w:divsChild>
        <w:div w:id="331569860">
          <w:marLeft w:val="0"/>
          <w:marRight w:val="0"/>
          <w:marTop w:val="0"/>
          <w:marBottom w:val="0"/>
          <w:divBdr>
            <w:top w:val="none" w:sz="0" w:space="0" w:color="auto"/>
            <w:left w:val="none" w:sz="0" w:space="0" w:color="auto"/>
            <w:bottom w:val="none" w:sz="0" w:space="0" w:color="auto"/>
            <w:right w:val="none" w:sz="0" w:space="0" w:color="auto"/>
          </w:divBdr>
        </w:div>
        <w:div w:id="713578768">
          <w:marLeft w:val="0"/>
          <w:marRight w:val="0"/>
          <w:marTop w:val="0"/>
          <w:marBottom w:val="0"/>
          <w:divBdr>
            <w:top w:val="none" w:sz="0" w:space="0" w:color="auto"/>
            <w:left w:val="none" w:sz="0" w:space="0" w:color="auto"/>
            <w:bottom w:val="none" w:sz="0" w:space="0" w:color="auto"/>
            <w:right w:val="none" w:sz="0" w:space="0" w:color="auto"/>
          </w:divBdr>
        </w:div>
        <w:div w:id="1330983513">
          <w:marLeft w:val="0"/>
          <w:marRight w:val="0"/>
          <w:marTop w:val="0"/>
          <w:marBottom w:val="0"/>
          <w:divBdr>
            <w:top w:val="none" w:sz="0" w:space="0" w:color="auto"/>
            <w:left w:val="none" w:sz="0" w:space="0" w:color="auto"/>
            <w:bottom w:val="none" w:sz="0" w:space="0" w:color="auto"/>
            <w:right w:val="none" w:sz="0" w:space="0" w:color="auto"/>
          </w:divBdr>
        </w:div>
      </w:divsChild>
    </w:div>
    <w:div w:id="376972169">
      <w:bodyDiv w:val="1"/>
      <w:marLeft w:val="0"/>
      <w:marRight w:val="0"/>
      <w:marTop w:val="0"/>
      <w:marBottom w:val="0"/>
      <w:divBdr>
        <w:top w:val="none" w:sz="0" w:space="0" w:color="auto"/>
        <w:left w:val="none" w:sz="0" w:space="0" w:color="auto"/>
        <w:bottom w:val="none" w:sz="0" w:space="0" w:color="auto"/>
        <w:right w:val="none" w:sz="0" w:space="0" w:color="auto"/>
      </w:divBdr>
      <w:divsChild>
        <w:div w:id="1680349162">
          <w:marLeft w:val="0"/>
          <w:marRight w:val="0"/>
          <w:marTop w:val="0"/>
          <w:marBottom w:val="0"/>
          <w:divBdr>
            <w:top w:val="none" w:sz="0" w:space="0" w:color="auto"/>
            <w:left w:val="none" w:sz="0" w:space="0" w:color="auto"/>
            <w:bottom w:val="none" w:sz="0" w:space="0" w:color="auto"/>
            <w:right w:val="none" w:sz="0" w:space="0" w:color="auto"/>
          </w:divBdr>
          <w:divsChild>
            <w:div w:id="1134713408">
              <w:marLeft w:val="0"/>
              <w:marRight w:val="0"/>
              <w:marTop w:val="0"/>
              <w:marBottom w:val="0"/>
              <w:divBdr>
                <w:top w:val="none" w:sz="0" w:space="0" w:color="auto"/>
                <w:left w:val="none" w:sz="0" w:space="0" w:color="auto"/>
                <w:bottom w:val="none" w:sz="0" w:space="0" w:color="auto"/>
                <w:right w:val="none" w:sz="0" w:space="0" w:color="auto"/>
              </w:divBdr>
            </w:div>
          </w:divsChild>
        </w:div>
        <w:div w:id="1935164358">
          <w:marLeft w:val="0"/>
          <w:marRight w:val="0"/>
          <w:marTop w:val="0"/>
          <w:marBottom w:val="0"/>
          <w:divBdr>
            <w:top w:val="none" w:sz="0" w:space="0" w:color="auto"/>
            <w:left w:val="none" w:sz="0" w:space="0" w:color="auto"/>
            <w:bottom w:val="none" w:sz="0" w:space="0" w:color="auto"/>
            <w:right w:val="none" w:sz="0" w:space="0" w:color="auto"/>
          </w:divBdr>
          <w:divsChild>
            <w:div w:id="1908832454">
              <w:marLeft w:val="0"/>
              <w:marRight w:val="0"/>
              <w:marTop w:val="0"/>
              <w:marBottom w:val="0"/>
              <w:divBdr>
                <w:top w:val="none" w:sz="0" w:space="0" w:color="auto"/>
                <w:left w:val="none" w:sz="0" w:space="0" w:color="auto"/>
                <w:bottom w:val="none" w:sz="0" w:space="0" w:color="auto"/>
                <w:right w:val="none" w:sz="0" w:space="0" w:color="auto"/>
              </w:divBdr>
            </w:div>
          </w:divsChild>
        </w:div>
        <w:div w:id="1318613774">
          <w:marLeft w:val="0"/>
          <w:marRight w:val="0"/>
          <w:marTop w:val="0"/>
          <w:marBottom w:val="0"/>
          <w:divBdr>
            <w:top w:val="none" w:sz="0" w:space="0" w:color="auto"/>
            <w:left w:val="none" w:sz="0" w:space="0" w:color="auto"/>
            <w:bottom w:val="none" w:sz="0" w:space="0" w:color="auto"/>
            <w:right w:val="none" w:sz="0" w:space="0" w:color="auto"/>
          </w:divBdr>
          <w:divsChild>
            <w:div w:id="510141424">
              <w:marLeft w:val="0"/>
              <w:marRight w:val="0"/>
              <w:marTop w:val="0"/>
              <w:marBottom w:val="0"/>
              <w:divBdr>
                <w:top w:val="none" w:sz="0" w:space="0" w:color="auto"/>
                <w:left w:val="none" w:sz="0" w:space="0" w:color="auto"/>
                <w:bottom w:val="none" w:sz="0" w:space="0" w:color="auto"/>
                <w:right w:val="none" w:sz="0" w:space="0" w:color="auto"/>
              </w:divBdr>
            </w:div>
          </w:divsChild>
        </w:div>
        <w:div w:id="2136243629">
          <w:marLeft w:val="0"/>
          <w:marRight w:val="0"/>
          <w:marTop w:val="0"/>
          <w:marBottom w:val="0"/>
          <w:divBdr>
            <w:top w:val="none" w:sz="0" w:space="0" w:color="auto"/>
            <w:left w:val="none" w:sz="0" w:space="0" w:color="auto"/>
            <w:bottom w:val="none" w:sz="0" w:space="0" w:color="auto"/>
            <w:right w:val="none" w:sz="0" w:space="0" w:color="auto"/>
          </w:divBdr>
          <w:divsChild>
            <w:div w:id="322856320">
              <w:marLeft w:val="0"/>
              <w:marRight w:val="0"/>
              <w:marTop w:val="0"/>
              <w:marBottom w:val="0"/>
              <w:divBdr>
                <w:top w:val="none" w:sz="0" w:space="0" w:color="auto"/>
                <w:left w:val="none" w:sz="0" w:space="0" w:color="auto"/>
                <w:bottom w:val="none" w:sz="0" w:space="0" w:color="auto"/>
                <w:right w:val="none" w:sz="0" w:space="0" w:color="auto"/>
              </w:divBdr>
            </w:div>
          </w:divsChild>
        </w:div>
        <w:div w:id="1202009690">
          <w:marLeft w:val="0"/>
          <w:marRight w:val="0"/>
          <w:marTop w:val="0"/>
          <w:marBottom w:val="0"/>
          <w:divBdr>
            <w:top w:val="none" w:sz="0" w:space="0" w:color="auto"/>
            <w:left w:val="none" w:sz="0" w:space="0" w:color="auto"/>
            <w:bottom w:val="none" w:sz="0" w:space="0" w:color="auto"/>
            <w:right w:val="none" w:sz="0" w:space="0" w:color="auto"/>
          </w:divBdr>
          <w:divsChild>
            <w:div w:id="226695712">
              <w:marLeft w:val="0"/>
              <w:marRight w:val="0"/>
              <w:marTop w:val="0"/>
              <w:marBottom w:val="0"/>
              <w:divBdr>
                <w:top w:val="none" w:sz="0" w:space="0" w:color="auto"/>
                <w:left w:val="none" w:sz="0" w:space="0" w:color="auto"/>
                <w:bottom w:val="none" w:sz="0" w:space="0" w:color="auto"/>
                <w:right w:val="none" w:sz="0" w:space="0" w:color="auto"/>
              </w:divBdr>
            </w:div>
          </w:divsChild>
        </w:div>
        <w:div w:id="1862891531">
          <w:marLeft w:val="0"/>
          <w:marRight w:val="0"/>
          <w:marTop w:val="0"/>
          <w:marBottom w:val="0"/>
          <w:divBdr>
            <w:top w:val="none" w:sz="0" w:space="0" w:color="auto"/>
            <w:left w:val="none" w:sz="0" w:space="0" w:color="auto"/>
            <w:bottom w:val="none" w:sz="0" w:space="0" w:color="auto"/>
            <w:right w:val="none" w:sz="0" w:space="0" w:color="auto"/>
          </w:divBdr>
          <w:divsChild>
            <w:div w:id="625964577">
              <w:marLeft w:val="0"/>
              <w:marRight w:val="0"/>
              <w:marTop w:val="0"/>
              <w:marBottom w:val="0"/>
              <w:divBdr>
                <w:top w:val="none" w:sz="0" w:space="0" w:color="auto"/>
                <w:left w:val="none" w:sz="0" w:space="0" w:color="auto"/>
                <w:bottom w:val="none" w:sz="0" w:space="0" w:color="auto"/>
                <w:right w:val="none" w:sz="0" w:space="0" w:color="auto"/>
              </w:divBdr>
            </w:div>
          </w:divsChild>
        </w:div>
        <w:div w:id="615674944">
          <w:marLeft w:val="0"/>
          <w:marRight w:val="0"/>
          <w:marTop w:val="0"/>
          <w:marBottom w:val="0"/>
          <w:divBdr>
            <w:top w:val="none" w:sz="0" w:space="0" w:color="auto"/>
            <w:left w:val="none" w:sz="0" w:space="0" w:color="auto"/>
            <w:bottom w:val="none" w:sz="0" w:space="0" w:color="auto"/>
            <w:right w:val="none" w:sz="0" w:space="0" w:color="auto"/>
          </w:divBdr>
          <w:divsChild>
            <w:div w:id="2042901595">
              <w:marLeft w:val="0"/>
              <w:marRight w:val="0"/>
              <w:marTop w:val="0"/>
              <w:marBottom w:val="0"/>
              <w:divBdr>
                <w:top w:val="none" w:sz="0" w:space="0" w:color="auto"/>
                <w:left w:val="none" w:sz="0" w:space="0" w:color="auto"/>
                <w:bottom w:val="none" w:sz="0" w:space="0" w:color="auto"/>
                <w:right w:val="none" w:sz="0" w:space="0" w:color="auto"/>
              </w:divBdr>
            </w:div>
          </w:divsChild>
        </w:div>
        <w:div w:id="1816990134">
          <w:marLeft w:val="0"/>
          <w:marRight w:val="0"/>
          <w:marTop w:val="0"/>
          <w:marBottom w:val="0"/>
          <w:divBdr>
            <w:top w:val="none" w:sz="0" w:space="0" w:color="auto"/>
            <w:left w:val="none" w:sz="0" w:space="0" w:color="auto"/>
            <w:bottom w:val="none" w:sz="0" w:space="0" w:color="auto"/>
            <w:right w:val="none" w:sz="0" w:space="0" w:color="auto"/>
          </w:divBdr>
          <w:divsChild>
            <w:div w:id="1705324306">
              <w:marLeft w:val="0"/>
              <w:marRight w:val="0"/>
              <w:marTop w:val="0"/>
              <w:marBottom w:val="0"/>
              <w:divBdr>
                <w:top w:val="none" w:sz="0" w:space="0" w:color="auto"/>
                <w:left w:val="none" w:sz="0" w:space="0" w:color="auto"/>
                <w:bottom w:val="none" w:sz="0" w:space="0" w:color="auto"/>
                <w:right w:val="none" w:sz="0" w:space="0" w:color="auto"/>
              </w:divBdr>
            </w:div>
          </w:divsChild>
        </w:div>
        <w:div w:id="670837387">
          <w:marLeft w:val="0"/>
          <w:marRight w:val="0"/>
          <w:marTop w:val="0"/>
          <w:marBottom w:val="0"/>
          <w:divBdr>
            <w:top w:val="none" w:sz="0" w:space="0" w:color="auto"/>
            <w:left w:val="none" w:sz="0" w:space="0" w:color="auto"/>
            <w:bottom w:val="none" w:sz="0" w:space="0" w:color="auto"/>
            <w:right w:val="none" w:sz="0" w:space="0" w:color="auto"/>
          </w:divBdr>
          <w:divsChild>
            <w:div w:id="1911115586">
              <w:marLeft w:val="0"/>
              <w:marRight w:val="0"/>
              <w:marTop w:val="0"/>
              <w:marBottom w:val="0"/>
              <w:divBdr>
                <w:top w:val="none" w:sz="0" w:space="0" w:color="auto"/>
                <w:left w:val="none" w:sz="0" w:space="0" w:color="auto"/>
                <w:bottom w:val="none" w:sz="0" w:space="0" w:color="auto"/>
                <w:right w:val="none" w:sz="0" w:space="0" w:color="auto"/>
              </w:divBdr>
            </w:div>
          </w:divsChild>
        </w:div>
        <w:div w:id="935869766">
          <w:marLeft w:val="0"/>
          <w:marRight w:val="0"/>
          <w:marTop w:val="0"/>
          <w:marBottom w:val="0"/>
          <w:divBdr>
            <w:top w:val="none" w:sz="0" w:space="0" w:color="auto"/>
            <w:left w:val="none" w:sz="0" w:space="0" w:color="auto"/>
            <w:bottom w:val="none" w:sz="0" w:space="0" w:color="auto"/>
            <w:right w:val="none" w:sz="0" w:space="0" w:color="auto"/>
          </w:divBdr>
          <w:divsChild>
            <w:div w:id="937106861">
              <w:marLeft w:val="0"/>
              <w:marRight w:val="0"/>
              <w:marTop w:val="0"/>
              <w:marBottom w:val="0"/>
              <w:divBdr>
                <w:top w:val="none" w:sz="0" w:space="0" w:color="auto"/>
                <w:left w:val="none" w:sz="0" w:space="0" w:color="auto"/>
                <w:bottom w:val="none" w:sz="0" w:space="0" w:color="auto"/>
                <w:right w:val="none" w:sz="0" w:space="0" w:color="auto"/>
              </w:divBdr>
            </w:div>
            <w:div w:id="249975271">
              <w:marLeft w:val="0"/>
              <w:marRight w:val="0"/>
              <w:marTop w:val="0"/>
              <w:marBottom w:val="0"/>
              <w:divBdr>
                <w:top w:val="none" w:sz="0" w:space="0" w:color="auto"/>
                <w:left w:val="none" w:sz="0" w:space="0" w:color="auto"/>
                <w:bottom w:val="none" w:sz="0" w:space="0" w:color="auto"/>
                <w:right w:val="none" w:sz="0" w:space="0" w:color="auto"/>
              </w:divBdr>
            </w:div>
          </w:divsChild>
        </w:div>
        <w:div w:id="1045910582">
          <w:marLeft w:val="0"/>
          <w:marRight w:val="0"/>
          <w:marTop w:val="0"/>
          <w:marBottom w:val="0"/>
          <w:divBdr>
            <w:top w:val="none" w:sz="0" w:space="0" w:color="auto"/>
            <w:left w:val="none" w:sz="0" w:space="0" w:color="auto"/>
            <w:bottom w:val="none" w:sz="0" w:space="0" w:color="auto"/>
            <w:right w:val="none" w:sz="0" w:space="0" w:color="auto"/>
          </w:divBdr>
          <w:divsChild>
            <w:div w:id="924264856">
              <w:marLeft w:val="0"/>
              <w:marRight w:val="0"/>
              <w:marTop w:val="0"/>
              <w:marBottom w:val="0"/>
              <w:divBdr>
                <w:top w:val="none" w:sz="0" w:space="0" w:color="auto"/>
                <w:left w:val="none" w:sz="0" w:space="0" w:color="auto"/>
                <w:bottom w:val="none" w:sz="0" w:space="0" w:color="auto"/>
                <w:right w:val="none" w:sz="0" w:space="0" w:color="auto"/>
              </w:divBdr>
            </w:div>
          </w:divsChild>
        </w:div>
        <w:div w:id="1278946234">
          <w:marLeft w:val="0"/>
          <w:marRight w:val="0"/>
          <w:marTop w:val="0"/>
          <w:marBottom w:val="0"/>
          <w:divBdr>
            <w:top w:val="none" w:sz="0" w:space="0" w:color="auto"/>
            <w:left w:val="none" w:sz="0" w:space="0" w:color="auto"/>
            <w:bottom w:val="none" w:sz="0" w:space="0" w:color="auto"/>
            <w:right w:val="none" w:sz="0" w:space="0" w:color="auto"/>
          </w:divBdr>
          <w:divsChild>
            <w:div w:id="1315184274">
              <w:marLeft w:val="0"/>
              <w:marRight w:val="0"/>
              <w:marTop w:val="0"/>
              <w:marBottom w:val="0"/>
              <w:divBdr>
                <w:top w:val="none" w:sz="0" w:space="0" w:color="auto"/>
                <w:left w:val="none" w:sz="0" w:space="0" w:color="auto"/>
                <w:bottom w:val="none" w:sz="0" w:space="0" w:color="auto"/>
                <w:right w:val="none" w:sz="0" w:space="0" w:color="auto"/>
              </w:divBdr>
            </w:div>
          </w:divsChild>
        </w:div>
        <w:div w:id="1850758126">
          <w:marLeft w:val="0"/>
          <w:marRight w:val="0"/>
          <w:marTop w:val="0"/>
          <w:marBottom w:val="0"/>
          <w:divBdr>
            <w:top w:val="none" w:sz="0" w:space="0" w:color="auto"/>
            <w:left w:val="none" w:sz="0" w:space="0" w:color="auto"/>
            <w:bottom w:val="none" w:sz="0" w:space="0" w:color="auto"/>
            <w:right w:val="none" w:sz="0" w:space="0" w:color="auto"/>
          </w:divBdr>
          <w:divsChild>
            <w:div w:id="247736873">
              <w:marLeft w:val="0"/>
              <w:marRight w:val="0"/>
              <w:marTop w:val="0"/>
              <w:marBottom w:val="0"/>
              <w:divBdr>
                <w:top w:val="none" w:sz="0" w:space="0" w:color="auto"/>
                <w:left w:val="none" w:sz="0" w:space="0" w:color="auto"/>
                <w:bottom w:val="none" w:sz="0" w:space="0" w:color="auto"/>
                <w:right w:val="none" w:sz="0" w:space="0" w:color="auto"/>
              </w:divBdr>
            </w:div>
          </w:divsChild>
        </w:div>
        <w:div w:id="1331639142">
          <w:marLeft w:val="0"/>
          <w:marRight w:val="0"/>
          <w:marTop w:val="0"/>
          <w:marBottom w:val="0"/>
          <w:divBdr>
            <w:top w:val="none" w:sz="0" w:space="0" w:color="auto"/>
            <w:left w:val="none" w:sz="0" w:space="0" w:color="auto"/>
            <w:bottom w:val="none" w:sz="0" w:space="0" w:color="auto"/>
            <w:right w:val="none" w:sz="0" w:space="0" w:color="auto"/>
          </w:divBdr>
          <w:divsChild>
            <w:div w:id="42564312">
              <w:marLeft w:val="0"/>
              <w:marRight w:val="0"/>
              <w:marTop w:val="0"/>
              <w:marBottom w:val="0"/>
              <w:divBdr>
                <w:top w:val="none" w:sz="0" w:space="0" w:color="auto"/>
                <w:left w:val="none" w:sz="0" w:space="0" w:color="auto"/>
                <w:bottom w:val="none" w:sz="0" w:space="0" w:color="auto"/>
                <w:right w:val="none" w:sz="0" w:space="0" w:color="auto"/>
              </w:divBdr>
            </w:div>
          </w:divsChild>
        </w:div>
        <w:div w:id="501353526">
          <w:marLeft w:val="0"/>
          <w:marRight w:val="0"/>
          <w:marTop w:val="0"/>
          <w:marBottom w:val="0"/>
          <w:divBdr>
            <w:top w:val="none" w:sz="0" w:space="0" w:color="auto"/>
            <w:left w:val="none" w:sz="0" w:space="0" w:color="auto"/>
            <w:bottom w:val="none" w:sz="0" w:space="0" w:color="auto"/>
            <w:right w:val="none" w:sz="0" w:space="0" w:color="auto"/>
          </w:divBdr>
          <w:divsChild>
            <w:div w:id="1657955382">
              <w:marLeft w:val="0"/>
              <w:marRight w:val="0"/>
              <w:marTop w:val="0"/>
              <w:marBottom w:val="0"/>
              <w:divBdr>
                <w:top w:val="none" w:sz="0" w:space="0" w:color="auto"/>
                <w:left w:val="none" w:sz="0" w:space="0" w:color="auto"/>
                <w:bottom w:val="none" w:sz="0" w:space="0" w:color="auto"/>
                <w:right w:val="none" w:sz="0" w:space="0" w:color="auto"/>
              </w:divBdr>
            </w:div>
          </w:divsChild>
        </w:div>
        <w:div w:id="483468134">
          <w:marLeft w:val="0"/>
          <w:marRight w:val="0"/>
          <w:marTop w:val="0"/>
          <w:marBottom w:val="0"/>
          <w:divBdr>
            <w:top w:val="none" w:sz="0" w:space="0" w:color="auto"/>
            <w:left w:val="none" w:sz="0" w:space="0" w:color="auto"/>
            <w:bottom w:val="none" w:sz="0" w:space="0" w:color="auto"/>
            <w:right w:val="none" w:sz="0" w:space="0" w:color="auto"/>
          </w:divBdr>
          <w:divsChild>
            <w:div w:id="210774243">
              <w:marLeft w:val="0"/>
              <w:marRight w:val="0"/>
              <w:marTop w:val="0"/>
              <w:marBottom w:val="0"/>
              <w:divBdr>
                <w:top w:val="none" w:sz="0" w:space="0" w:color="auto"/>
                <w:left w:val="none" w:sz="0" w:space="0" w:color="auto"/>
                <w:bottom w:val="none" w:sz="0" w:space="0" w:color="auto"/>
                <w:right w:val="none" w:sz="0" w:space="0" w:color="auto"/>
              </w:divBdr>
            </w:div>
          </w:divsChild>
        </w:div>
        <w:div w:id="1093862549">
          <w:marLeft w:val="0"/>
          <w:marRight w:val="0"/>
          <w:marTop w:val="0"/>
          <w:marBottom w:val="0"/>
          <w:divBdr>
            <w:top w:val="none" w:sz="0" w:space="0" w:color="auto"/>
            <w:left w:val="none" w:sz="0" w:space="0" w:color="auto"/>
            <w:bottom w:val="none" w:sz="0" w:space="0" w:color="auto"/>
            <w:right w:val="none" w:sz="0" w:space="0" w:color="auto"/>
          </w:divBdr>
          <w:divsChild>
            <w:div w:id="145975475">
              <w:marLeft w:val="0"/>
              <w:marRight w:val="0"/>
              <w:marTop w:val="0"/>
              <w:marBottom w:val="0"/>
              <w:divBdr>
                <w:top w:val="none" w:sz="0" w:space="0" w:color="auto"/>
                <w:left w:val="none" w:sz="0" w:space="0" w:color="auto"/>
                <w:bottom w:val="none" w:sz="0" w:space="0" w:color="auto"/>
                <w:right w:val="none" w:sz="0" w:space="0" w:color="auto"/>
              </w:divBdr>
            </w:div>
          </w:divsChild>
        </w:div>
        <w:div w:id="282075078">
          <w:marLeft w:val="0"/>
          <w:marRight w:val="0"/>
          <w:marTop w:val="0"/>
          <w:marBottom w:val="0"/>
          <w:divBdr>
            <w:top w:val="none" w:sz="0" w:space="0" w:color="auto"/>
            <w:left w:val="none" w:sz="0" w:space="0" w:color="auto"/>
            <w:bottom w:val="none" w:sz="0" w:space="0" w:color="auto"/>
            <w:right w:val="none" w:sz="0" w:space="0" w:color="auto"/>
          </w:divBdr>
          <w:divsChild>
            <w:div w:id="120017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47866">
      <w:bodyDiv w:val="1"/>
      <w:marLeft w:val="0"/>
      <w:marRight w:val="0"/>
      <w:marTop w:val="0"/>
      <w:marBottom w:val="0"/>
      <w:divBdr>
        <w:top w:val="none" w:sz="0" w:space="0" w:color="auto"/>
        <w:left w:val="none" w:sz="0" w:space="0" w:color="auto"/>
        <w:bottom w:val="none" w:sz="0" w:space="0" w:color="auto"/>
        <w:right w:val="none" w:sz="0" w:space="0" w:color="auto"/>
      </w:divBdr>
      <w:divsChild>
        <w:div w:id="210190554">
          <w:marLeft w:val="0"/>
          <w:marRight w:val="0"/>
          <w:marTop w:val="0"/>
          <w:marBottom w:val="0"/>
          <w:divBdr>
            <w:top w:val="none" w:sz="0" w:space="0" w:color="auto"/>
            <w:left w:val="none" w:sz="0" w:space="0" w:color="auto"/>
            <w:bottom w:val="none" w:sz="0" w:space="0" w:color="auto"/>
            <w:right w:val="none" w:sz="0" w:space="0" w:color="auto"/>
          </w:divBdr>
        </w:div>
        <w:div w:id="7295747">
          <w:marLeft w:val="0"/>
          <w:marRight w:val="0"/>
          <w:marTop w:val="0"/>
          <w:marBottom w:val="0"/>
          <w:divBdr>
            <w:top w:val="none" w:sz="0" w:space="0" w:color="auto"/>
            <w:left w:val="none" w:sz="0" w:space="0" w:color="auto"/>
            <w:bottom w:val="none" w:sz="0" w:space="0" w:color="auto"/>
            <w:right w:val="none" w:sz="0" w:space="0" w:color="auto"/>
          </w:divBdr>
        </w:div>
        <w:div w:id="920791602">
          <w:marLeft w:val="0"/>
          <w:marRight w:val="0"/>
          <w:marTop w:val="0"/>
          <w:marBottom w:val="0"/>
          <w:divBdr>
            <w:top w:val="none" w:sz="0" w:space="0" w:color="auto"/>
            <w:left w:val="none" w:sz="0" w:space="0" w:color="auto"/>
            <w:bottom w:val="none" w:sz="0" w:space="0" w:color="auto"/>
            <w:right w:val="none" w:sz="0" w:space="0" w:color="auto"/>
          </w:divBdr>
        </w:div>
        <w:div w:id="1454328525">
          <w:marLeft w:val="0"/>
          <w:marRight w:val="0"/>
          <w:marTop w:val="0"/>
          <w:marBottom w:val="0"/>
          <w:divBdr>
            <w:top w:val="none" w:sz="0" w:space="0" w:color="auto"/>
            <w:left w:val="none" w:sz="0" w:space="0" w:color="auto"/>
            <w:bottom w:val="none" w:sz="0" w:space="0" w:color="auto"/>
            <w:right w:val="none" w:sz="0" w:space="0" w:color="auto"/>
          </w:divBdr>
        </w:div>
        <w:div w:id="943807250">
          <w:marLeft w:val="0"/>
          <w:marRight w:val="0"/>
          <w:marTop w:val="0"/>
          <w:marBottom w:val="0"/>
          <w:divBdr>
            <w:top w:val="none" w:sz="0" w:space="0" w:color="auto"/>
            <w:left w:val="none" w:sz="0" w:space="0" w:color="auto"/>
            <w:bottom w:val="none" w:sz="0" w:space="0" w:color="auto"/>
            <w:right w:val="none" w:sz="0" w:space="0" w:color="auto"/>
          </w:divBdr>
        </w:div>
        <w:div w:id="1738745472">
          <w:marLeft w:val="0"/>
          <w:marRight w:val="0"/>
          <w:marTop w:val="0"/>
          <w:marBottom w:val="0"/>
          <w:divBdr>
            <w:top w:val="none" w:sz="0" w:space="0" w:color="auto"/>
            <w:left w:val="none" w:sz="0" w:space="0" w:color="auto"/>
            <w:bottom w:val="none" w:sz="0" w:space="0" w:color="auto"/>
            <w:right w:val="none" w:sz="0" w:space="0" w:color="auto"/>
          </w:divBdr>
        </w:div>
        <w:div w:id="358436755">
          <w:marLeft w:val="0"/>
          <w:marRight w:val="0"/>
          <w:marTop w:val="0"/>
          <w:marBottom w:val="0"/>
          <w:divBdr>
            <w:top w:val="none" w:sz="0" w:space="0" w:color="auto"/>
            <w:left w:val="none" w:sz="0" w:space="0" w:color="auto"/>
            <w:bottom w:val="none" w:sz="0" w:space="0" w:color="auto"/>
            <w:right w:val="none" w:sz="0" w:space="0" w:color="auto"/>
          </w:divBdr>
        </w:div>
        <w:div w:id="1473718187">
          <w:marLeft w:val="0"/>
          <w:marRight w:val="0"/>
          <w:marTop w:val="0"/>
          <w:marBottom w:val="0"/>
          <w:divBdr>
            <w:top w:val="none" w:sz="0" w:space="0" w:color="auto"/>
            <w:left w:val="none" w:sz="0" w:space="0" w:color="auto"/>
            <w:bottom w:val="none" w:sz="0" w:space="0" w:color="auto"/>
            <w:right w:val="none" w:sz="0" w:space="0" w:color="auto"/>
          </w:divBdr>
        </w:div>
        <w:div w:id="1516071548">
          <w:marLeft w:val="0"/>
          <w:marRight w:val="0"/>
          <w:marTop w:val="0"/>
          <w:marBottom w:val="0"/>
          <w:divBdr>
            <w:top w:val="none" w:sz="0" w:space="0" w:color="auto"/>
            <w:left w:val="none" w:sz="0" w:space="0" w:color="auto"/>
            <w:bottom w:val="none" w:sz="0" w:space="0" w:color="auto"/>
            <w:right w:val="none" w:sz="0" w:space="0" w:color="auto"/>
          </w:divBdr>
        </w:div>
        <w:div w:id="996805807">
          <w:marLeft w:val="0"/>
          <w:marRight w:val="0"/>
          <w:marTop w:val="0"/>
          <w:marBottom w:val="0"/>
          <w:divBdr>
            <w:top w:val="none" w:sz="0" w:space="0" w:color="auto"/>
            <w:left w:val="none" w:sz="0" w:space="0" w:color="auto"/>
            <w:bottom w:val="none" w:sz="0" w:space="0" w:color="auto"/>
            <w:right w:val="none" w:sz="0" w:space="0" w:color="auto"/>
          </w:divBdr>
        </w:div>
        <w:div w:id="441725727">
          <w:marLeft w:val="0"/>
          <w:marRight w:val="0"/>
          <w:marTop w:val="0"/>
          <w:marBottom w:val="0"/>
          <w:divBdr>
            <w:top w:val="none" w:sz="0" w:space="0" w:color="auto"/>
            <w:left w:val="none" w:sz="0" w:space="0" w:color="auto"/>
            <w:bottom w:val="none" w:sz="0" w:space="0" w:color="auto"/>
            <w:right w:val="none" w:sz="0" w:space="0" w:color="auto"/>
          </w:divBdr>
        </w:div>
        <w:div w:id="1450125124">
          <w:marLeft w:val="0"/>
          <w:marRight w:val="0"/>
          <w:marTop w:val="0"/>
          <w:marBottom w:val="0"/>
          <w:divBdr>
            <w:top w:val="none" w:sz="0" w:space="0" w:color="auto"/>
            <w:left w:val="none" w:sz="0" w:space="0" w:color="auto"/>
            <w:bottom w:val="none" w:sz="0" w:space="0" w:color="auto"/>
            <w:right w:val="none" w:sz="0" w:space="0" w:color="auto"/>
          </w:divBdr>
        </w:div>
        <w:div w:id="1709405559">
          <w:marLeft w:val="0"/>
          <w:marRight w:val="0"/>
          <w:marTop w:val="0"/>
          <w:marBottom w:val="0"/>
          <w:divBdr>
            <w:top w:val="none" w:sz="0" w:space="0" w:color="auto"/>
            <w:left w:val="none" w:sz="0" w:space="0" w:color="auto"/>
            <w:bottom w:val="none" w:sz="0" w:space="0" w:color="auto"/>
            <w:right w:val="none" w:sz="0" w:space="0" w:color="auto"/>
          </w:divBdr>
        </w:div>
        <w:div w:id="266739541">
          <w:marLeft w:val="0"/>
          <w:marRight w:val="0"/>
          <w:marTop w:val="0"/>
          <w:marBottom w:val="0"/>
          <w:divBdr>
            <w:top w:val="none" w:sz="0" w:space="0" w:color="auto"/>
            <w:left w:val="none" w:sz="0" w:space="0" w:color="auto"/>
            <w:bottom w:val="none" w:sz="0" w:space="0" w:color="auto"/>
            <w:right w:val="none" w:sz="0" w:space="0" w:color="auto"/>
          </w:divBdr>
        </w:div>
        <w:div w:id="358090552">
          <w:marLeft w:val="0"/>
          <w:marRight w:val="0"/>
          <w:marTop w:val="0"/>
          <w:marBottom w:val="0"/>
          <w:divBdr>
            <w:top w:val="none" w:sz="0" w:space="0" w:color="auto"/>
            <w:left w:val="none" w:sz="0" w:space="0" w:color="auto"/>
            <w:bottom w:val="none" w:sz="0" w:space="0" w:color="auto"/>
            <w:right w:val="none" w:sz="0" w:space="0" w:color="auto"/>
          </w:divBdr>
        </w:div>
        <w:div w:id="1959797587">
          <w:marLeft w:val="0"/>
          <w:marRight w:val="0"/>
          <w:marTop w:val="0"/>
          <w:marBottom w:val="0"/>
          <w:divBdr>
            <w:top w:val="none" w:sz="0" w:space="0" w:color="auto"/>
            <w:left w:val="none" w:sz="0" w:space="0" w:color="auto"/>
            <w:bottom w:val="none" w:sz="0" w:space="0" w:color="auto"/>
            <w:right w:val="none" w:sz="0" w:space="0" w:color="auto"/>
          </w:divBdr>
        </w:div>
      </w:divsChild>
    </w:div>
    <w:div w:id="1476336138">
      <w:bodyDiv w:val="1"/>
      <w:marLeft w:val="0"/>
      <w:marRight w:val="0"/>
      <w:marTop w:val="0"/>
      <w:marBottom w:val="0"/>
      <w:divBdr>
        <w:top w:val="none" w:sz="0" w:space="0" w:color="auto"/>
        <w:left w:val="none" w:sz="0" w:space="0" w:color="auto"/>
        <w:bottom w:val="none" w:sz="0" w:space="0" w:color="auto"/>
        <w:right w:val="none" w:sz="0" w:space="0" w:color="auto"/>
      </w:divBdr>
    </w:div>
    <w:div w:id="1504780940">
      <w:bodyDiv w:val="1"/>
      <w:marLeft w:val="0"/>
      <w:marRight w:val="0"/>
      <w:marTop w:val="0"/>
      <w:marBottom w:val="0"/>
      <w:divBdr>
        <w:top w:val="none" w:sz="0" w:space="0" w:color="auto"/>
        <w:left w:val="none" w:sz="0" w:space="0" w:color="auto"/>
        <w:bottom w:val="none" w:sz="0" w:space="0" w:color="auto"/>
        <w:right w:val="none" w:sz="0" w:space="0" w:color="auto"/>
      </w:divBdr>
      <w:divsChild>
        <w:div w:id="2088377457">
          <w:marLeft w:val="0"/>
          <w:marRight w:val="0"/>
          <w:marTop w:val="0"/>
          <w:marBottom w:val="0"/>
          <w:divBdr>
            <w:top w:val="none" w:sz="0" w:space="0" w:color="auto"/>
            <w:left w:val="none" w:sz="0" w:space="0" w:color="auto"/>
            <w:bottom w:val="none" w:sz="0" w:space="0" w:color="auto"/>
            <w:right w:val="none" w:sz="0" w:space="0" w:color="auto"/>
          </w:divBdr>
        </w:div>
        <w:div w:id="628819784">
          <w:marLeft w:val="0"/>
          <w:marRight w:val="0"/>
          <w:marTop w:val="0"/>
          <w:marBottom w:val="0"/>
          <w:divBdr>
            <w:top w:val="none" w:sz="0" w:space="0" w:color="auto"/>
            <w:left w:val="none" w:sz="0" w:space="0" w:color="auto"/>
            <w:bottom w:val="none" w:sz="0" w:space="0" w:color="auto"/>
            <w:right w:val="none" w:sz="0" w:space="0" w:color="auto"/>
          </w:divBdr>
        </w:div>
        <w:div w:id="1340960915">
          <w:marLeft w:val="0"/>
          <w:marRight w:val="0"/>
          <w:marTop w:val="0"/>
          <w:marBottom w:val="0"/>
          <w:divBdr>
            <w:top w:val="none" w:sz="0" w:space="0" w:color="auto"/>
            <w:left w:val="none" w:sz="0" w:space="0" w:color="auto"/>
            <w:bottom w:val="none" w:sz="0" w:space="0" w:color="auto"/>
            <w:right w:val="none" w:sz="0" w:space="0" w:color="auto"/>
          </w:divBdr>
        </w:div>
        <w:div w:id="1781797821">
          <w:marLeft w:val="0"/>
          <w:marRight w:val="0"/>
          <w:marTop w:val="0"/>
          <w:marBottom w:val="0"/>
          <w:divBdr>
            <w:top w:val="none" w:sz="0" w:space="0" w:color="auto"/>
            <w:left w:val="none" w:sz="0" w:space="0" w:color="auto"/>
            <w:bottom w:val="none" w:sz="0" w:space="0" w:color="auto"/>
            <w:right w:val="none" w:sz="0" w:space="0" w:color="auto"/>
          </w:divBdr>
        </w:div>
        <w:div w:id="633875411">
          <w:marLeft w:val="0"/>
          <w:marRight w:val="0"/>
          <w:marTop w:val="0"/>
          <w:marBottom w:val="0"/>
          <w:divBdr>
            <w:top w:val="none" w:sz="0" w:space="0" w:color="auto"/>
            <w:left w:val="none" w:sz="0" w:space="0" w:color="auto"/>
            <w:bottom w:val="none" w:sz="0" w:space="0" w:color="auto"/>
            <w:right w:val="none" w:sz="0" w:space="0" w:color="auto"/>
          </w:divBdr>
        </w:div>
        <w:div w:id="1285035981">
          <w:marLeft w:val="0"/>
          <w:marRight w:val="0"/>
          <w:marTop w:val="0"/>
          <w:marBottom w:val="0"/>
          <w:divBdr>
            <w:top w:val="none" w:sz="0" w:space="0" w:color="auto"/>
            <w:left w:val="none" w:sz="0" w:space="0" w:color="auto"/>
            <w:bottom w:val="none" w:sz="0" w:space="0" w:color="auto"/>
            <w:right w:val="none" w:sz="0" w:space="0" w:color="auto"/>
          </w:divBdr>
        </w:div>
        <w:div w:id="651569641">
          <w:marLeft w:val="0"/>
          <w:marRight w:val="0"/>
          <w:marTop w:val="0"/>
          <w:marBottom w:val="0"/>
          <w:divBdr>
            <w:top w:val="none" w:sz="0" w:space="0" w:color="auto"/>
            <w:left w:val="none" w:sz="0" w:space="0" w:color="auto"/>
            <w:bottom w:val="none" w:sz="0" w:space="0" w:color="auto"/>
            <w:right w:val="none" w:sz="0" w:space="0" w:color="auto"/>
          </w:divBdr>
        </w:div>
        <w:div w:id="1630281339">
          <w:marLeft w:val="0"/>
          <w:marRight w:val="0"/>
          <w:marTop w:val="0"/>
          <w:marBottom w:val="0"/>
          <w:divBdr>
            <w:top w:val="none" w:sz="0" w:space="0" w:color="auto"/>
            <w:left w:val="none" w:sz="0" w:space="0" w:color="auto"/>
            <w:bottom w:val="none" w:sz="0" w:space="0" w:color="auto"/>
            <w:right w:val="none" w:sz="0" w:space="0" w:color="auto"/>
          </w:divBdr>
        </w:div>
        <w:div w:id="1713571791">
          <w:marLeft w:val="0"/>
          <w:marRight w:val="0"/>
          <w:marTop w:val="0"/>
          <w:marBottom w:val="0"/>
          <w:divBdr>
            <w:top w:val="none" w:sz="0" w:space="0" w:color="auto"/>
            <w:left w:val="none" w:sz="0" w:space="0" w:color="auto"/>
            <w:bottom w:val="none" w:sz="0" w:space="0" w:color="auto"/>
            <w:right w:val="none" w:sz="0" w:space="0" w:color="auto"/>
          </w:divBdr>
        </w:div>
        <w:div w:id="688068982">
          <w:marLeft w:val="0"/>
          <w:marRight w:val="0"/>
          <w:marTop w:val="0"/>
          <w:marBottom w:val="0"/>
          <w:divBdr>
            <w:top w:val="none" w:sz="0" w:space="0" w:color="auto"/>
            <w:left w:val="none" w:sz="0" w:space="0" w:color="auto"/>
            <w:bottom w:val="none" w:sz="0" w:space="0" w:color="auto"/>
            <w:right w:val="none" w:sz="0" w:space="0" w:color="auto"/>
          </w:divBdr>
        </w:div>
        <w:div w:id="1356931167">
          <w:marLeft w:val="0"/>
          <w:marRight w:val="0"/>
          <w:marTop w:val="0"/>
          <w:marBottom w:val="0"/>
          <w:divBdr>
            <w:top w:val="none" w:sz="0" w:space="0" w:color="auto"/>
            <w:left w:val="none" w:sz="0" w:space="0" w:color="auto"/>
            <w:bottom w:val="none" w:sz="0" w:space="0" w:color="auto"/>
            <w:right w:val="none" w:sz="0" w:space="0" w:color="auto"/>
          </w:divBdr>
        </w:div>
        <w:div w:id="1728796859">
          <w:marLeft w:val="0"/>
          <w:marRight w:val="0"/>
          <w:marTop w:val="0"/>
          <w:marBottom w:val="0"/>
          <w:divBdr>
            <w:top w:val="none" w:sz="0" w:space="0" w:color="auto"/>
            <w:left w:val="none" w:sz="0" w:space="0" w:color="auto"/>
            <w:bottom w:val="none" w:sz="0" w:space="0" w:color="auto"/>
            <w:right w:val="none" w:sz="0" w:space="0" w:color="auto"/>
          </w:divBdr>
        </w:div>
        <w:div w:id="474953665">
          <w:marLeft w:val="0"/>
          <w:marRight w:val="0"/>
          <w:marTop w:val="0"/>
          <w:marBottom w:val="0"/>
          <w:divBdr>
            <w:top w:val="none" w:sz="0" w:space="0" w:color="auto"/>
            <w:left w:val="none" w:sz="0" w:space="0" w:color="auto"/>
            <w:bottom w:val="none" w:sz="0" w:space="0" w:color="auto"/>
            <w:right w:val="none" w:sz="0" w:space="0" w:color="auto"/>
          </w:divBdr>
        </w:div>
        <w:div w:id="1939823083">
          <w:marLeft w:val="0"/>
          <w:marRight w:val="0"/>
          <w:marTop w:val="0"/>
          <w:marBottom w:val="0"/>
          <w:divBdr>
            <w:top w:val="none" w:sz="0" w:space="0" w:color="auto"/>
            <w:left w:val="none" w:sz="0" w:space="0" w:color="auto"/>
            <w:bottom w:val="none" w:sz="0" w:space="0" w:color="auto"/>
            <w:right w:val="none" w:sz="0" w:space="0" w:color="auto"/>
          </w:divBdr>
        </w:div>
        <w:div w:id="1059741238">
          <w:marLeft w:val="0"/>
          <w:marRight w:val="0"/>
          <w:marTop w:val="0"/>
          <w:marBottom w:val="0"/>
          <w:divBdr>
            <w:top w:val="none" w:sz="0" w:space="0" w:color="auto"/>
            <w:left w:val="none" w:sz="0" w:space="0" w:color="auto"/>
            <w:bottom w:val="none" w:sz="0" w:space="0" w:color="auto"/>
            <w:right w:val="none" w:sz="0" w:space="0" w:color="auto"/>
          </w:divBdr>
        </w:div>
        <w:div w:id="1856260353">
          <w:marLeft w:val="0"/>
          <w:marRight w:val="0"/>
          <w:marTop w:val="0"/>
          <w:marBottom w:val="0"/>
          <w:divBdr>
            <w:top w:val="none" w:sz="0" w:space="0" w:color="auto"/>
            <w:left w:val="none" w:sz="0" w:space="0" w:color="auto"/>
            <w:bottom w:val="none" w:sz="0" w:space="0" w:color="auto"/>
            <w:right w:val="none" w:sz="0" w:space="0" w:color="auto"/>
          </w:divBdr>
        </w:div>
      </w:divsChild>
    </w:div>
    <w:div w:id="1865627270">
      <w:bodyDiv w:val="1"/>
      <w:marLeft w:val="0"/>
      <w:marRight w:val="0"/>
      <w:marTop w:val="0"/>
      <w:marBottom w:val="0"/>
      <w:divBdr>
        <w:top w:val="none" w:sz="0" w:space="0" w:color="auto"/>
        <w:left w:val="none" w:sz="0" w:space="0" w:color="auto"/>
        <w:bottom w:val="none" w:sz="0" w:space="0" w:color="auto"/>
        <w:right w:val="none" w:sz="0" w:space="0" w:color="auto"/>
      </w:divBdr>
      <w:divsChild>
        <w:div w:id="2061439338">
          <w:marLeft w:val="0"/>
          <w:marRight w:val="0"/>
          <w:marTop w:val="0"/>
          <w:marBottom w:val="0"/>
          <w:divBdr>
            <w:top w:val="none" w:sz="0" w:space="0" w:color="auto"/>
            <w:left w:val="none" w:sz="0" w:space="0" w:color="auto"/>
            <w:bottom w:val="none" w:sz="0" w:space="0" w:color="auto"/>
            <w:right w:val="none" w:sz="0" w:space="0" w:color="auto"/>
          </w:divBdr>
        </w:div>
        <w:div w:id="776950564">
          <w:marLeft w:val="0"/>
          <w:marRight w:val="0"/>
          <w:marTop w:val="0"/>
          <w:marBottom w:val="0"/>
          <w:divBdr>
            <w:top w:val="none" w:sz="0" w:space="0" w:color="auto"/>
            <w:left w:val="none" w:sz="0" w:space="0" w:color="auto"/>
            <w:bottom w:val="none" w:sz="0" w:space="0" w:color="auto"/>
            <w:right w:val="none" w:sz="0" w:space="0" w:color="auto"/>
          </w:divBdr>
        </w:div>
        <w:div w:id="627593273">
          <w:marLeft w:val="0"/>
          <w:marRight w:val="0"/>
          <w:marTop w:val="0"/>
          <w:marBottom w:val="0"/>
          <w:divBdr>
            <w:top w:val="none" w:sz="0" w:space="0" w:color="auto"/>
            <w:left w:val="none" w:sz="0" w:space="0" w:color="auto"/>
            <w:bottom w:val="none" w:sz="0" w:space="0" w:color="auto"/>
            <w:right w:val="none" w:sz="0" w:space="0" w:color="auto"/>
          </w:divBdr>
        </w:div>
        <w:div w:id="702172153">
          <w:marLeft w:val="0"/>
          <w:marRight w:val="0"/>
          <w:marTop w:val="0"/>
          <w:marBottom w:val="0"/>
          <w:divBdr>
            <w:top w:val="none" w:sz="0" w:space="0" w:color="auto"/>
            <w:left w:val="none" w:sz="0" w:space="0" w:color="auto"/>
            <w:bottom w:val="none" w:sz="0" w:space="0" w:color="auto"/>
            <w:right w:val="none" w:sz="0" w:space="0" w:color="auto"/>
          </w:divBdr>
        </w:div>
        <w:div w:id="1040669469">
          <w:marLeft w:val="0"/>
          <w:marRight w:val="0"/>
          <w:marTop w:val="0"/>
          <w:marBottom w:val="0"/>
          <w:divBdr>
            <w:top w:val="none" w:sz="0" w:space="0" w:color="auto"/>
            <w:left w:val="none" w:sz="0" w:space="0" w:color="auto"/>
            <w:bottom w:val="none" w:sz="0" w:space="0" w:color="auto"/>
            <w:right w:val="none" w:sz="0" w:space="0" w:color="auto"/>
          </w:divBdr>
        </w:div>
        <w:div w:id="2034765634">
          <w:marLeft w:val="0"/>
          <w:marRight w:val="0"/>
          <w:marTop w:val="0"/>
          <w:marBottom w:val="0"/>
          <w:divBdr>
            <w:top w:val="none" w:sz="0" w:space="0" w:color="auto"/>
            <w:left w:val="none" w:sz="0" w:space="0" w:color="auto"/>
            <w:bottom w:val="none" w:sz="0" w:space="0" w:color="auto"/>
            <w:right w:val="none" w:sz="0" w:space="0" w:color="auto"/>
          </w:divBdr>
        </w:div>
        <w:div w:id="1943217103">
          <w:marLeft w:val="0"/>
          <w:marRight w:val="0"/>
          <w:marTop w:val="0"/>
          <w:marBottom w:val="0"/>
          <w:divBdr>
            <w:top w:val="none" w:sz="0" w:space="0" w:color="auto"/>
            <w:left w:val="none" w:sz="0" w:space="0" w:color="auto"/>
            <w:bottom w:val="none" w:sz="0" w:space="0" w:color="auto"/>
            <w:right w:val="none" w:sz="0" w:space="0" w:color="auto"/>
          </w:divBdr>
        </w:div>
        <w:div w:id="1512379755">
          <w:marLeft w:val="0"/>
          <w:marRight w:val="0"/>
          <w:marTop w:val="0"/>
          <w:marBottom w:val="0"/>
          <w:divBdr>
            <w:top w:val="none" w:sz="0" w:space="0" w:color="auto"/>
            <w:left w:val="none" w:sz="0" w:space="0" w:color="auto"/>
            <w:bottom w:val="none" w:sz="0" w:space="0" w:color="auto"/>
            <w:right w:val="none" w:sz="0" w:space="0" w:color="auto"/>
          </w:divBdr>
        </w:div>
        <w:div w:id="776170254">
          <w:marLeft w:val="0"/>
          <w:marRight w:val="0"/>
          <w:marTop w:val="0"/>
          <w:marBottom w:val="0"/>
          <w:divBdr>
            <w:top w:val="none" w:sz="0" w:space="0" w:color="auto"/>
            <w:left w:val="none" w:sz="0" w:space="0" w:color="auto"/>
            <w:bottom w:val="none" w:sz="0" w:space="0" w:color="auto"/>
            <w:right w:val="none" w:sz="0" w:space="0" w:color="auto"/>
          </w:divBdr>
        </w:div>
        <w:div w:id="743800480">
          <w:marLeft w:val="0"/>
          <w:marRight w:val="0"/>
          <w:marTop w:val="0"/>
          <w:marBottom w:val="0"/>
          <w:divBdr>
            <w:top w:val="none" w:sz="0" w:space="0" w:color="auto"/>
            <w:left w:val="none" w:sz="0" w:space="0" w:color="auto"/>
            <w:bottom w:val="none" w:sz="0" w:space="0" w:color="auto"/>
            <w:right w:val="none" w:sz="0" w:space="0" w:color="auto"/>
          </w:divBdr>
        </w:div>
        <w:div w:id="1544094870">
          <w:marLeft w:val="0"/>
          <w:marRight w:val="0"/>
          <w:marTop w:val="0"/>
          <w:marBottom w:val="0"/>
          <w:divBdr>
            <w:top w:val="none" w:sz="0" w:space="0" w:color="auto"/>
            <w:left w:val="none" w:sz="0" w:space="0" w:color="auto"/>
            <w:bottom w:val="none" w:sz="0" w:space="0" w:color="auto"/>
            <w:right w:val="none" w:sz="0" w:space="0" w:color="auto"/>
          </w:divBdr>
        </w:div>
        <w:div w:id="1913618213">
          <w:marLeft w:val="0"/>
          <w:marRight w:val="0"/>
          <w:marTop w:val="0"/>
          <w:marBottom w:val="0"/>
          <w:divBdr>
            <w:top w:val="none" w:sz="0" w:space="0" w:color="auto"/>
            <w:left w:val="none" w:sz="0" w:space="0" w:color="auto"/>
            <w:bottom w:val="none" w:sz="0" w:space="0" w:color="auto"/>
            <w:right w:val="none" w:sz="0" w:space="0" w:color="auto"/>
          </w:divBdr>
        </w:div>
        <w:div w:id="1415206284">
          <w:marLeft w:val="0"/>
          <w:marRight w:val="0"/>
          <w:marTop w:val="0"/>
          <w:marBottom w:val="0"/>
          <w:divBdr>
            <w:top w:val="none" w:sz="0" w:space="0" w:color="auto"/>
            <w:left w:val="none" w:sz="0" w:space="0" w:color="auto"/>
            <w:bottom w:val="none" w:sz="0" w:space="0" w:color="auto"/>
            <w:right w:val="none" w:sz="0" w:space="0" w:color="auto"/>
          </w:divBdr>
        </w:div>
        <w:div w:id="1992102257">
          <w:marLeft w:val="0"/>
          <w:marRight w:val="0"/>
          <w:marTop w:val="0"/>
          <w:marBottom w:val="0"/>
          <w:divBdr>
            <w:top w:val="none" w:sz="0" w:space="0" w:color="auto"/>
            <w:left w:val="none" w:sz="0" w:space="0" w:color="auto"/>
            <w:bottom w:val="none" w:sz="0" w:space="0" w:color="auto"/>
            <w:right w:val="none" w:sz="0" w:space="0" w:color="auto"/>
          </w:divBdr>
        </w:div>
        <w:div w:id="792135646">
          <w:marLeft w:val="0"/>
          <w:marRight w:val="0"/>
          <w:marTop w:val="0"/>
          <w:marBottom w:val="0"/>
          <w:divBdr>
            <w:top w:val="none" w:sz="0" w:space="0" w:color="auto"/>
            <w:left w:val="none" w:sz="0" w:space="0" w:color="auto"/>
            <w:bottom w:val="none" w:sz="0" w:space="0" w:color="auto"/>
            <w:right w:val="none" w:sz="0" w:space="0" w:color="auto"/>
          </w:divBdr>
        </w:div>
        <w:div w:id="12399039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OrganizeInFold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eg" Id="rId13" /><Relationship Type="http://schemas.openxmlformats.org/officeDocument/2006/relationships/hyperlink" Target="https://learningonscreen.ac.uk/ondemand"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image" Target="media/image1.png" Id="rId12" /><Relationship Type="http://schemas.openxmlformats.org/officeDocument/2006/relationships/hyperlink" Target="mailto:a.long@keele.ac.uk" TargetMode="External" Id="rId17" /><Relationship Type="http://schemas.openxmlformats.org/officeDocument/2006/relationships/customXml" Target="../customXml/item2.xml" Id="rId2" /><Relationship Type="http://schemas.openxmlformats.org/officeDocument/2006/relationships/hyperlink" Target="mailto:enl@keele.ac.uk"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hyperlink" Target="https://kle.keele.ac.uk/ultra/courses/_401811_1/outline" TargetMode="External" Id="rId15" /><Relationship Type="http://schemas.openxmlformats.org/officeDocument/2006/relationships/endnotes" Target="endnotes.xml" Id="rId10" /><Relationship Type="http://schemas.openxmlformats.org/officeDocument/2006/relationships/hyperlink" Target="https://www.keele.ac.uk/library/usingthelibrary/referencemanagement/"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keele.ac.uk/search/" TargetMode="External" Id="rId14" /><Relationship Type="http://schemas.openxmlformats.org/officeDocument/2006/relationships/theme" Target="theme/theme1.xml" Id="rId22" /><Relationship Type="http://schemas.openxmlformats.org/officeDocument/2006/relationships/hyperlink" Target="https://kle.keele.ac.uk/ultra/courses/_402116_1/outline/file/_3149624_1" TargetMode="External" Id="Ra1258c2ab7e940d0" /><Relationship Type="http://schemas.openxmlformats.org/officeDocument/2006/relationships/hyperlink" Target="https://kle.keele.ac.uk/ultra/courses/_402116_1/outline/file/_3149624_1" TargetMode="External" Id="Rfcd7ac328a534b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D36C7A10F381D4E88E7594C8FB4B50D" ma:contentTypeVersion="38" ma:contentTypeDescription="Create a new document." ma:contentTypeScope="" ma:versionID="0997a75f0e29816565906cbb07941210">
  <xsd:schema xmlns:xsd="http://www.w3.org/2001/XMLSchema" xmlns:xs="http://www.w3.org/2001/XMLSchema" xmlns:p="http://schemas.microsoft.com/office/2006/metadata/properties" xmlns:ns3="fdb7a36e-d7ca-478c-b07a-6062c9990694" xmlns:ns4="ec52d063-1148-424b-818f-f40bb6a87685" targetNamespace="http://schemas.microsoft.com/office/2006/metadata/properties" ma:root="true" ma:fieldsID="922db8d8163dd2b35d8dbbbd545c8c56" ns3:_="" ns4:_="">
    <xsd:import namespace="fdb7a36e-d7ca-478c-b07a-6062c9990694"/>
    <xsd:import namespace="ec52d063-1148-424b-818f-f40bb6a87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b7a36e-d7ca-478c-b07a-6062c9990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Teams_Channel_Section_Location" ma:index="35" nillable="true" ma:displayName="Teams Channel Section Location" ma:internalName="Teams_Channel_Section_Location">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AutoTags" ma:index="38" nillable="true" ma:displayName="Tags" ma:internalName="MediaServiceAutoTags" ma:readOnly="true">
      <xsd:simpleType>
        <xsd:restriction base="dms:Text"/>
      </xsd:simpleType>
    </xsd:element>
    <xsd:element name="_activity" ma:index="39" nillable="true" ma:displayName="_activity" ma:hidden="true" ma:internalName="_activity">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SystemTags" ma:index="43" nillable="true" ma:displayName="MediaServiceSystemTags" ma:hidden="true" ma:internalName="MediaServiceSystemTags" ma:readOnly="true">
      <xsd:simpleType>
        <xsd:restriction base="dms:Note"/>
      </xsd:simpleType>
    </xsd:element>
    <xsd:element name="MediaServiceOCR" ma:index="44" nillable="true" ma:displayName="Extracted Text" ma:internalName="MediaServiceOCR" ma:readOnly="true">
      <xsd:simpleType>
        <xsd:restriction base="dms:Note">
          <xsd:maxLength value="255"/>
        </xsd:restriction>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52d063-1148-424b-818f-f40bb6a87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c52d063-1148-424b-818f-f40bb6a87685">
      <UserInfo>
        <DisplayName>Glenn Hussey</DisplayName>
        <AccountId>214</AccountId>
        <AccountType/>
      </UserInfo>
      <UserInfo>
        <DisplayName>Dan Herbert</DisplayName>
        <AccountId>1014</AccountId>
        <AccountType/>
      </UserInfo>
      <UserInfo>
        <DisplayName>John Cotter</DisplayName>
        <AccountId>1201</AccountId>
        <AccountType/>
      </UserInfo>
      <UserInfo>
        <DisplayName>Ruth Westerby</DisplayName>
        <AccountId>1202</AccountId>
        <AccountType/>
      </UserInfo>
      <UserInfo>
        <DisplayName>Patricia Ragazzon</DisplayName>
        <AccountId>1203</AccountId>
        <AccountType/>
      </UserInfo>
      <UserInfo>
        <DisplayName>Cat Hallam</DisplayName>
        <AccountId>1204</AccountId>
        <AccountType/>
      </UserInfo>
      <UserInfo>
        <DisplayName>Karl Gimblett</DisplayName>
        <AccountId>1205</AccountId>
        <AccountType/>
      </UserInfo>
      <UserInfo>
        <DisplayName>Alison Pooler</DisplayName>
        <AccountId>659</AccountId>
        <AccountType/>
      </UserInfo>
      <UserInfo>
        <DisplayName>Jack Medlin</DisplayName>
        <AccountId>675</AccountId>
        <AccountType/>
      </UserInfo>
      <UserInfo>
        <DisplayName>Ellie Pilkington</DisplayName>
        <AccountId>1206</AccountId>
        <AccountType/>
      </UserInfo>
      <UserInfo>
        <DisplayName>Pete Lonsdale</DisplayName>
        <AccountId>1380</AccountId>
        <AccountType/>
      </UserInfo>
    </SharedWithUsers>
    <Owner xmlns="fdb7a36e-d7ca-478c-b07a-6062c9990694">
      <UserInfo>
        <DisplayName/>
        <AccountId xsi:nil="true"/>
        <AccountType/>
      </UserInfo>
    </Owner>
    <AppVersion xmlns="fdb7a36e-d7ca-478c-b07a-6062c9990694" xsi:nil="true"/>
    <Invited_Students xmlns="fdb7a36e-d7ca-478c-b07a-6062c9990694" xsi:nil="true"/>
    <Teams_Channel_Section_Location xmlns="fdb7a36e-d7ca-478c-b07a-6062c9990694" xsi:nil="true"/>
    <FolderType xmlns="fdb7a36e-d7ca-478c-b07a-6062c9990694" xsi:nil="true"/>
    <CultureName xmlns="fdb7a36e-d7ca-478c-b07a-6062c9990694" xsi:nil="true"/>
    <Student_Groups xmlns="fdb7a36e-d7ca-478c-b07a-6062c9990694">
      <UserInfo>
        <DisplayName/>
        <AccountId xsi:nil="true"/>
        <AccountType/>
      </UserInfo>
    </Student_Groups>
    <Self_Registration_Enabled xmlns="fdb7a36e-d7ca-478c-b07a-6062c9990694" xsi:nil="true"/>
    <DefaultSectionNames xmlns="fdb7a36e-d7ca-478c-b07a-6062c9990694" xsi:nil="true"/>
    <TeamsChannelId xmlns="fdb7a36e-d7ca-478c-b07a-6062c9990694" xsi:nil="true"/>
    <Invited_Teachers xmlns="fdb7a36e-d7ca-478c-b07a-6062c9990694" xsi:nil="true"/>
    <Teachers xmlns="fdb7a36e-d7ca-478c-b07a-6062c9990694">
      <UserInfo>
        <DisplayName/>
        <AccountId xsi:nil="true"/>
        <AccountType/>
      </UserInfo>
    </Teachers>
    <Students xmlns="fdb7a36e-d7ca-478c-b07a-6062c9990694">
      <UserInfo>
        <DisplayName/>
        <AccountId xsi:nil="true"/>
        <AccountType/>
      </UserInfo>
    </Students>
    <Templates xmlns="fdb7a36e-d7ca-478c-b07a-6062c9990694" xsi:nil="true"/>
    <Is_Collaboration_Space_Locked xmlns="fdb7a36e-d7ca-478c-b07a-6062c9990694" xsi:nil="true"/>
    <NotebookType xmlns="fdb7a36e-d7ca-478c-b07a-6062c9990694" xsi:nil="true"/>
    <Distribution_Groups xmlns="fdb7a36e-d7ca-478c-b07a-6062c9990694" xsi:nil="true"/>
    <Math_Settings xmlns="fdb7a36e-d7ca-478c-b07a-6062c9990694" xsi:nil="true"/>
    <Has_Teacher_Only_SectionGroup xmlns="fdb7a36e-d7ca-478c-b07a-6062c9990694" xsi:nil="true"/>
    <_activity xmlns="fdb7a36e-d7ca-478c-b07a-6062c9990694" xsi:nil="true"/>
    <LMS_Mappings xmlns="fdb7a36e-d7ca-478c-b07a-6062c9990694" xsi:nil="true"/>
    <IsNotebookLocked xmlns="fdb7a36e-d7ca-478c-b07a-6062c99906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87030-79CE-4FEF-9EFD-D22C91D7A3F5}">
  <ds:schemaRefs>
    <ds:schemaRef ds:uri="http://schemas.microsoft.com/sharepoint/v3/contenttype/forms"/>
  </ds:schemaRefs>
</ds:datastoreItem>
</file>

<file path=customXml/itemProps2.xml><?xml version="1.0" encoding="utf-8"?>
<ds:datastoreItem xmlns:ds="http://schemas.openxmlformats.org/officeDocument/2006/customXml" ds:itemID="{7CBBBDE6-9AB9-4A0A-AEFC-13CF31D09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b7a36e-d7ca-478c-b07a-6062c9990694"/>
    <ds:schemaRef ds:uri="ec52d063-1148-424b-818f-f40bb6a87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FFBE2B-CB0D-47DB-A9FD-518377DB0E77}">
  <ds:schemaRefs>
    <ds:schemaRef ds:uri="http://schemas.microsoft.com/office/2006/metadata/properties"/>
    <ds:schemaRef ds:uri="http://schemas.microsoft.com/office/infopath/2007/PartnerControls"/>
    <ds:schemaRef ds:uri="ec52d063-1148-424b-818f-f40bb6a87685"/>
    <ds:schemaRef ds:uri="fdb7a36e-d7ca-478c-b07a-6062c9990694"/>
  </ds:schemaRefs>
</ds:datastoreItem>
</file>

<file path=customXml/itemProps4.xml><?xml version="1.0" encoding="utf-8"?>
<ds:datastoreItem xmlns:ds="http://schemas.openxmlformats.org/officeDocument/2006/customXml" ds:itemID="{2A9EF31B-A320-4B00-919E-96C7868106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 Mccauley</dc:creator>
  <keywords/>
  <dc:description/>
  <lastModifiedBy>Alison Long</lastModifiedBy>
  <revision>7</revision>
  <lastPrinted>2024-07-09T08:34:00.0000000Z</lastPrinted>
  <dcterms:created xsi:type="dcterms:W3CDTF">2024-10-03T08:13:00.0000000Z</dcterms:created>
  <dcterms:modified xsi:type="dcterms:W3CDTF">2024-10-03T08:18:28.6811325Z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0x010100DD36C7A10F381D4E88E7594C8FB4B50D</vt:lpwstr>
  </property>
  <property fmtid="{D5CDD505-2E9C-101B-9397-08002B2CF9AE}" pid="3" name="MediaServiceImageTags">
    <vt:lpwstr/>
  </property>
</Properties>
</file>